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56" w:beforeLines="50" w:after="156" w:afterLines="50" w:line="300" w:lineRule="exact"/>
        <w:ind w:firstLine="420" w:firstLineChars="200"/>
        <w:jc w:val="left"/>
        <w:outlineLvl w:val="0"/>
        <w:rPr>
          <w:rFonts w:hint="default" w:ascii="黑体" w:hAnsi="黑体" w:eastAsia="黑体" w:cs="黑体"/>
          <w:kern w:val="44"/>
          <w:lang w:val="en-US" w:eastAsia="zh-CN"/>
        </w:rPr>
      </w:pPr>
      <w:r>
        <w:rPr>
          <w:rFonts w:hint="eastAsia" w:ascii="黑体" w:hAnsi="黑体" w:eastAsia="黑体" w:cs="黑体"/>
          <w:kern w:val="44"/>
          <w:lang w:eastAsia="zh-CN"/>
        </w:rPr>
        <w:t>附件</w:t>
      </w:r>
      <w:r>
        <w:rPr>
          <w:rFonts w:hint="eastAsia" w:ascii="黑体" w:hAnsi="黑体" w:eastAsia="黑体" w:cs="黑体"/>
          <w:kern w:val="44"/>
          <w:lang w:val="en-US" w:eastAsia="zh-CN"/>
        </w:rPr>
        <w:t>2</w:t>
      </w:r>
    </w:p>
    <w:p>
      <w:pPr>
        <w:keepNext/>
        <w:keepLines/>
        <w:spacing w:before="156" w:beforeLines="50" w:after="156" w:afterLines="50" w:line="300" w:lineRule="exact"/>
        <w:jc w:val="both"/>
        <w:outlineLvl w:val="0"/>
        <w:rPr>
          <w:rFonts w:hint="eastAsia" w:ascii="黑体" w:hAnsi="黑体" w:eastAsia="黑体" w:cs="黑体"/>
          <w:kern w:val="44"/>
        </w:rPr>
      </w:pPr>
      <w:bookmarkStart w:id="0" w:name="_GoBack"/>
      <w:bookmarkEnd w:id="0"/>
    </w:p>
    <w:p>
      <w:pPr>
        <w:keepNext/>
        <w:keepLines/>
        <w:spacing w:before="156" w:beforeLines="50" w:after="156" w:afterLines="50" w:line="300" w:lineRule="exact"/>
        <w:jc w:val="center"/>
        <w:outlineLvl w:val="0"/>
        <w:rPr>
          <w:rFonts w:ascii="黑体" w:hAnsi="黑体" w:eastAsia="黑体" w:cs="黑体"/>
          <w:kern w:val="44"/>
        </w:rPr>
      </w:pPr>
      <w:r>
        <w:rPr>
          <w:rFonts w:hint="eastAsia" w:ascii="黑体" w:hAnsi="黑体" w:eastAsia="黑体" w:cs="黑体"/>
          <w:kern w:val="44"/>
        </w:rPr>
        <w:t xml:space="preserve"> 行业协会商会评估指标</w:t>
      </w:r>
    </w:p>
    <w:tbl>
      <w:tblPr>
        <w:tblStyle w:val="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blHeader/>
          <w:jc w:val="center"/>
        </w:trPr>
        <w:tc>
          <w:tcPr>
            <w:tcW w:w="1134"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二级</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三级</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指标</w:t>
            </w: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rPr>
            </w:pPr>
            <w:r>
              <w:rPr>
                <w:rFonts w:hint="eastAsia" w:ascii="宋体" w:hAnsi="宋体" w:cs="宋体"/>
                <w:kern w:val="0"/>
                <w:sz w:val="18"/>
                <w:szCs w:val="18"/>
              </w:rPr>
              <w:t>四级</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rPr>
              <w:t>指标</w:t>
            </w:r>
          </w:p>
        </w:tc>
        <w:tc>
          <w:tcPr>
            <w:tcW w:w="6803" w:type="dxa"/>
            <w:shd w:val="clear" w:color="auto" w:fill="FFFFFF"/>
            <w:vAlign w:val="center"/>
          </w:tcPr>
          <w:p>
            <w:pPr>
              <w:adjustRightInd/>
              <w:snapToGrid w:val="0"/>
              <w:spacing w:line="300" w:lineRule="exact"/>
              <w:ind w:left="420" w:leftChars="200" w:right="420" w:rightChars="200"/>
              <w:jc w:val="center"/>
              <w:rPr>
                <w:rFonts w:ascii="宋体" w:hAnsi="宋体" w:cs="宋体"/>
                <w:sz w:val="18"/>
                <w:szCs w:val="18"/>
              </w:rPr>
            </w:pPr>
            <w:r>
              <w:rPr>
                <w:rFonts w:hint="eastAsia" w:ascii="宋体" w:hAnsi="宋体" w:cs="宋体"/>
                <w:kern w:val="0"/>
                <w:sz w:val="18"/>
                <w:szCs w:val="18"/>
                <w:lang w:bidi="ar"/>
              </w:rPr>
              <w:t>评分内容</w:t>
            </w:r>
          </w:p>
        </w:tc>
        <w:tc>
          <w:tcPr>
            <w:tcW w:w="1984"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851" w:hRule="atLeast"/>
          <w:jc w:val="center"/>
        </w:trPr>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rPr>
              <w:t>基础条件</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rPr>
              <w:t>（70分）</w:t>
            </w: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法人资格</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（25分）</w:t>
            </w:r>
          </w:p>
        </w:tc>
        <w:tc>
          <w:tcPr>
            <w:tcW w:w="1134"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法定代表人（5分）</w:t>
            </w: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任职资格符合规定（5分）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□任职资格符合规定得5分，出现下述任何一种情况的，此项不得分：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（1）无民事行为能力或者限制民事行为能力的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（2）正在被执行刑罚、正在被执行刑事强制措施的或者正在被公安机关或者国家安全机关通缉的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（3）因受开除党籍处分未逾5年的，或者因犯罪刑满释放未逾5年的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（4）选举任职时超龄的（有批准文件除外）</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（5）连续担任两届以上的（有批准文件除外）</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（6）非负责人任法定代表人的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（7）征信记录有不良记录的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（8）国家公职人员兼任社会团体领导职务未按照干部管理权限进行审批的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（9）法定代表人担任其他社会团体法定代表人的</w:t>
            </w:r>
          </w:p>
          <w:p>
            <w:pPr>
              <w:snapToGrid w:val="0"/>
              <w:spacing w:line="300" w:lineRule="exact"/>
              <w:jc w:val="left"/>
              <w:rPr>
                <w:rFonts w:ascii="宋体" w:hAnsi="宋体" w:cs="宋体"/>
                <w:spacing w:val="-6"/>
                <w:kern w:val="0"/>
                <w:sz w:val="18"/>
                <w:szCs w:val="18"/>
                <w:lang w:bidi="ar"/>
              </w:rPr>
            </w:pPr>
            <w:r>
              <w:rPr>
                <w:rFonts w:hint="eastAsia" w:ascii="宋体" w:hAnsi="宋体" w:cs="宋体"/>
                <w:kern w:val="0"/>
                <w:sz w:val="18"/>
                <w:szCs w:val="18"/>
                <w:lang w:bidi="ar"/>
              </w:rPr>
              <w:t>（10）法律、法规规定不得担任法定代表人的其他情形的</w:t>
            </w:r>
          </w:p>
        </w:tc>
        <w:tc>
          <w:tcPr>
            <w:tcW w:w="1984" w:type="dxa"/>
            <w:shd w:val="clear" w:color="auto" w:fill="FFFFFF"/>
            <w:vAlign w:val="center"/>
          </w:tcPr>
          <w:p>
            <w:pPr>
              <w:adjustRightInd/>
              <w:snapToGrid w:val="0"/>
              <w:spacing w:line="300" w:lineRule="exact"/>
              <w:jc w:val="left"/>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80" w:hRule="atLeast"/>
          <w:jc w:val="center"/>
        </w:trPr>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活动资金</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（5分）</w:t>
            </w:r>
          </w:p>
        </w:tc>
        <w:tc>
          <w:tcPr>
            <w:tcW w:w="1701" w:type="dxa"/>
            <w:shd w:val="clear" w:color="auto" w:fill="FFFFFF"/>
            <w:vAlign w:val="center"/>
          </w:tcPr>
          <w:p>
            <w:pPr>
              <w:adjustRightInd/>
              <w:snapToGrid w:val="0"/>
              <w:spacing w:line="300" w:lineRule="exact"/>
              <w:jc w:val="center"/>
              <w:rPr>
                <w:rFonts w:ascii="宋体" w:hAnsi="宋体" w:cs="宋体"/>
                <w:sz w:val="18"/>
                <w:szCs w:val="18"/>
              </w:rPr>
            </w:pPr>
            <w:r>
              <w:rPr>
                <w:rFonts w:hint="eastAsia" w:ascii="宋体" w:hAnsi="宋体" w:cs="宋体"/>
                <w:sz w:val="18"/>
                <w:szCs w:val="18"/>
              </w:rPr>
              <w:t>年末净资产不低于</w:t>
            </w:r>
          </w:p>
          <w:p>
            <w:pPr>
              <w:adjustRightInd/>
              <w:snapToGrid w:val="0"/>
              <w:spacing w:line="300" w:lineRule="exact"/>
              <w:jc w:val="center"/>
              <w:rPr>
                <w:rFonts w:ascii="宋体" w:hAnsi="宋体" w:cs="宋体"/>
                <w:sz w:val="18"/>
                <w:szCs w:val="18"/>
              </w:rPr>
            </w:pPr>
            <w:r>
              <w:rPr>
                <w:rFonts w:hint="eastAsia" w:ascii="宋体" w:hAnsi="宋体" w:cs="宋体"/>
                <w:sz w:val="18"/>
                <w:szCs w:val="18"/>
              </w:rPr>
              <w:t>注册资金（5分）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□近两年年末净资产不低于注册资金（5分）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□有一年年末净资产低于注册资金（0分）</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80" w:hRule="atLeast"/>
          <w:jc w:val="center"/>
        </w:trPr>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名称（5分）</w:t>
            </w:r>
          </w:p>
        </w:tc>
        <w:tc>
          <w:tcPr>
            <w:tcW w:w="1701" w:type="dxa"/>
            <w:shd w:val="clear" w:color="auto" w:fill="FFFFFF"/>
            <w:vAlign w:val="center"/>
          </w:tcPr>
          <w:p>
            <w:pPr>
              <w:adjustRightInd/>
              <w:snapToGrid w:val="0"/>
              <w:spacing w:line="300" w:lineRule="exact"/>
              <w:jc w:val="center"/>
              <w:rPr>
                <w:rFonts w:ascii="宋体" w:hAnsi="宋体" w:cs="宋体"/>
                <w:sz w:val="18"/>
                <w:szCs w:val="18"/>
              </w:rPr>
            </w:pPr>
            <w:r>
              <w:rPr>
                <w:rFonts w:hint="eastAsia" w:ascii="宋体" w:hAnsi="宋体" w:cs="宋体"/>
                <w:sz w:val="18"/>
                <w:szCs w:val="18"/>
              </w:rPr>
              <w:t>名称牌匾悬挂情况（5分）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□名称牌匾悬挂于办公场所外显著位置（5分）</w:t>
            </w:r>
          </w:p>
          <w:p>
            <w:pPr>
              <w:snapToGrid w:val="0"/>
              <w:spacing w:line="300" w:lineRule="exact"/>
              <w:jc w:val="left"/>
              <w:rPr>
                <w:rFonts w:ascii="宋体" w:hAnsi="宋体" w:cs="宋体"/>
                <w:sz w:val="18"/>
                <w:szCs w:val="18"/>
              </w:rPr>
            </w:pPr>
            <w:r>
              <w:rPr>
                <w:rFonts w:hint="eastAsia" w:ascii="宋体" w:hAnsi="宋体" w:cs="宋体"/>
                <w:kern w:val="0"/>
                <w:sz w:val="18"/>
                <w:szCs w:val="18"/>
                <w:lang w:bidi="ar"/>
              </w:rPr>
              <w:t>□未悬挂名称牌匾或悬挂位置不规范（0分）</w:t>
            </w:r>
          </w:p>
        </w:tc>
        <w:tc>
          <w:tcPr>
            <w:tcW w:w="1984" w:type="dxa"/>
            <w:shd w:val="clear" w:color="auto" w:fill="FFFFFF"/>
            <w:vAlign w:val="bottom"/>
          </w:tcPr>
          <w:p>
            <w:pPr>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80" w:hRule="atLeast"/>
          <w:jc w:val="center"/>
        </w:trPr>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住所</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（10分）</w:t>
            </w:r>
          </w:p>
        </w:tc>
        <w:tc>
          <w:tcPr>
            <w:tcW w:w="1701" w:type="dxa"/>
            <w:shd w:val="clear" w:color="auto" w:fill="FFFFFF"/>
            <w:vAlign w:val="center"/>
          </w:tcPr>
          <w:p>
            <w:pPr>
              <w:adjustRightInd/>
              <w:snapToGrid w:val="0"/>
              <w:spacing w:line="300" w:lineRule="exact"/>
              <w:jc w:val="center"/>
              <w:rPr>
                <w:rFonts w:ascii="宋体" w:hAnsi="宋体" w:cs="宋体"/>
                <w:sz w:val="18"/>
                <w:szCs w:val="18"/>
              </w:rPr>
            </w:pPr>
            <w:r>
              <w:rPr>
                <w:rFonts w:hint="eastAsia" w:ascii="宋体" w:hAnsi="宋体" w:cs="宋体"/>
                <w:sz w:val="18"/>
                <w:szCs w:val="18"/>
              </w:rPr>
              <w:t>办公用房（4分）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□有独立的办公用房，使用面积符合行业标准或实际需要（4分）</w:t>
            </w:r>
          </w:p>
          <w:p>
            <w:pPr>
              <w:snapToGrid w:val="0"/>
              <w:spacing w:line="300" w:lineRule="exact"/>
              <w:jc w:val="left"/>
              <w:rPr>
                <w:rFonts w:ascii="宋体" w:hAnsi="宋体" w:cs="宋体"/>
                <w:sz w:val="18"/>
                <w:szCs w:val="18"/>
              </w:rPr>
            </w:pPr>
            <w:r>
              <w:rPr>
                <w:rFonts w:hint="eastAsia" w:ascii="宋体" w:hAnsi="宋体" w:cs="宋体"/>
                <w:kern w:val="0"/>
                <w:sz w:val="18"/>
                <w:szCs w:val="18"/>
                <w:lang w:bidi="ar"/>
              </w:rPr>
              <w:t>□没有独立的办公用房（0分）</w:t>
            </w:r>
          </w:p>
        </w:tc>
        <w:tc>
          <w:tcPr>
            <w:tcW w:w="1984" w:type="dxa"/>
            <w:shd w:val="clear" w:color="auto" w:fill="FFFFFF"/>
            <w:vAlign w:val="bottom"/>
          </w:tcPr>
          <w:p>
            <w:pPr>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24" w:hRule="atLeast"/>
          <w:jc w:val="center"/>
        </w:trPr>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办公设备（3分）</w:t>
            </w:r>
          </w:p>
        </w:tc>
        <w:tc>
          <w:tcPr>
            <w:tcW w:w="6803" w:type="dxa"/>
            <w:shd w:val="clear" w:color="auto" w:fill="FFFFFF"/>
            <w:vAlign w:val="center"/>
          </w:tcPr>
          <w:p>
            <w:pPr>
              <w:widowControl/>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□电脑、打印机、文件柜、桌椅等办公设备数量和状况满足工作需要（3分）</w:t>
            </w:r>
          </w:p>
          <w:p>
            <w:pPr>
              <w:widowControl/>
              <w:snapToGrid w:val="0"/>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□无相应的办公设备（0分）</w:t>
            </w:r>
          </w:p>
        </w:tc>
        <w:tc>
          <w:tcPr>
            <w:tcW w:w="1984" w:type="dxa"/>
            <w:shd w:val="clear" w:color="auto" w:fill="FFFFFF"/>
            <w:vAlign w:val="center"/>
          </w:tcPr>
          <w:p>
            <w:pPr>
              <w:widowControl/>
              <w:snapToGrid w:val="0"/>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8" w:hRule="atLeast"/>
          <w:jc w:val="center"/>
        </w:trPr>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主要办事机构所在地为住所（3分）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□办公住所与登记住所一致（3分）</w:t>
            </w:r>
          </w:p>
          <w:p>
            <w:pPr>
              <w:snapToGrid w:val="0"/>
              <w:spacing w:line="300" w:lineRule="exact"/>
              <w:jc w:val="left"/>
              <w:rPr>
                <w:rFonts w:ascii="宋体" w:hAnsi="宋体" w:cs="宋体"/>
                <w:sz w:val="18"/>
                <w:szCs w:val="18"/>
              </w:rPr>
            </w:pPr>
            <w:r>
              <w:rPr>
                <w:rFonts w:hint="eastAsia" w:ascii="宋体" w:hAnsi="宋体" w:cs="宋体"/>
                <w:kern w:val="0"/>
                <w:sz w:val="18"/>
                <w:szCs w:val="18"/>
                <w:lang w:bidi="ar"/>
              </w:rPr>
              <w:t>□办公住所与登记住所不一致（0分）</w:t>
            </w:r>
          </w:p>
        </w:tc>
        <w:tc>
          <w:tcPr>
            <w:tcW w:w="1984" w:type="dxa"/>
            <w:shd w:val="clear" w:color="auto" w:fill="FFFFFF"/>
            <w:vAlign w:val="center"/>
          </w:tcPr>
          <w:p>
            <w:pPr>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767" w:hRule="atLeast"/>
          <w:jc w:val="center"/>
        </w:trPr>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sz w:val="18"/>
                <w:szCs w:val="18"/>
              </w:rPr>
              <w:t>登记管理</w:t>
            </w:r>
          </w:p>
          <w:p>
            <w:pPr>
              <w:adjustRightInd/>
              <w:snapToGrid w:val="0"/>
              <w:spacing w:line="300" w:lineRule="exact"/>
              <w:jc w:val="center"/>
              <w:rPr>
                <w:rFonts w:ascii="宋体" w:hAnsi="宋体" w:cs="宋体"/>
                <w:sz w:val="18"/>
                <w:szCs w:val="18"/>
              </w:rPr>
            </w:pPr>
            <w:r>
              <w:rPr>
                <w:rFonts w:hint="eastAsia" w:ascii="宋体" w:hAnsi="宋体" w:cs="宋体"/>
                <w:sz w:val="18"/>
                <w:szCs w:val="18"/>
              </w:rPr>
              <w:t>（45分）</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章程</w:t>
            </w:r>
          </w:p>
          <w:p>
            <w:pPr>
              <w:adjustRightInd/>
              <w:spacing w:line="300" w:lineRule="exact"/>
              <w:jc w:val="center"/>
              <w:rPr>
                <w:rFonts w:ascii="宋体" w:hAnsi="宋体" w:cs="宋体"/>
                <w:sz w:val="18"/>
                <w:szCs w:val="18"/>
              </w:rPr>
            </w:pPr>
            <w:r>
              <w:rPr>
                <w:rFonts w:hint="eastAsia" w:ascii="宋体" w:hAnsi="宋体" w:cs="宋体"/>
                <w:sz w:val="18"/>
                <w:szCs w:val="18"/>
                <w:lang w:bidi="ar"/>
              </w:rPr>
              <w:t>（20分）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章程制定（修改）程序合规（10分）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□制定或修改章程符合程序规定（10分）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□未按规定执行（0分）</w:t>
            </w:r>
          </w:p>
        </w:tc>
        <w:tc>
          <w:tcPr>
            <w:tcW w:w="1984" w:type="dxa"/>
            <w:shd w:val="clear" w:color="auto" w:fill="FFFFFF"/>
            <w:vAlign w:val="center"/>
          </w:tcPr>
          <w:p>
            <w:pPr>
              <w:snapToGrid w:val="0"/>
              <w:spacing w:line="300" w:lineRule="exact"/>
              <w:jc w:val="left"/>
              <w:rPr>
                <w:rFonts w:ascii="宋体" w:hAnsi="宋体" w:cs="宋体"/>
                <w:kern w:val="0"/>
                <w:sz w:val="18"/>
                <w:szCs w:val="18"/>
                <w:lang w:bidi="ar"/>
              </w:rPr>
            </w:pPr>
          </w:p>
        </w:tc>
      </w:tr>
    </w:tbl>
    <w:p>
      <w:pPr>
        <w:keepNext/>
        <w:keepLines/>
        <w:adjustRightInd/>
        <w:snapToGrid w:val="0"/>
        <w:spacing w:before="120" w:after="156" w:line="300" w:lineRule="exact"/>
        <w:jc w:val="center"/>
        <w:outlineLvl w:val="1"/>
        <w:rPr>
          <w:rFonts w:ascii="黑体" w:hAnsi="黑体" w:eastAsia="黑体" w:cs="黑体"/>
          <w:kern w:val="0"/>
          <w:lang w:eastAsia="zh-TW"/>
        </w:rPr>
      </w:pPr>
      <w:r>
        <w:rPr>
          <w:rFonts w:ascii="宋体" w:hAnsi="宋体"/>
          <w:sz w:val="28"/>
          <w:szCs w:val="24"/>
        </w:rPr>
        <w:br w:type="page"/>
      </w:r>
    </w:p>
    <w:tbl>
      <w:tblPr>
        <w:tblStyle w:val="2"/>
        <w:tblpPr w:leftFromText="180" w:rightFromText="180" w:vertAnchor="text" w:tblpXSpec="center" w:tblpY="1"/>
        <w:tblOverlap w:val="never"/>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34" w:type="dxa"/>
            <w:shd w:val="clear" w:color="auto" w:fill="FFFFFF"/>
            <w:vAlign w:val="center"/>
          </w:tcPr>
          <w:p>
            <w:pPr>
              <w:widowControl/>
              <w:adjustRightInd/>
              <w:spacing w:line="300" w:lineRule="exact"/>
              <w:jc w:val="both"/>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二级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三级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指标</w:t>
            </w:r>
          </w:p>
        </w:tc>
        <w:tc>
          <w:tcPr>
            <w:tcW w:w="6803"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评分内容</w:t>
            </w:r>
          </w:p>
        </w:tc>
        <w:tc>
          <w:tcPr>
            <w:tcW w:w="198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1" w:hRule="atLeast"/>
          <w:jc w:val="center"/>
        </w:trPr>
        <w:tc>
          <w:tcPr>
            <w:tcW w:w="1134" w:type="dxa"/>
            <w:vMerge w:val="restart"/>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sz w:val="18"/>
                <w:szCs w:val="18"/>
              </w:rPr>
              <w:t>基础条件</w:t>
            </w:r>
          </w:p>
          <w:p>
            <w:pPr>
              <w:adjustRightInd/>
              <w:spacing w:line="300" w:lineRule="exact"/>
              <w:jc w:val="center"/>
              <w:rPr>
                <w:rFonts w:ascii="宋体" w:hAnsi="宋体" w:cs="宋体"/>
                <w:sz w:val="18"/>
                <w:szCs w:val="18"/>
              </w:rPr>
            </w:pPr>
            <w:r>
              <w:rPr>
                <w:rFonts w:hint="eastAsia" w:ascii="宋体" w:hAnsi="宋体" w:cs="宋体"/>
                <w:sz w:val="18"/>
                <w:szCs w:val="18"/>
              </w:rPr>
              <w:t>（70分）</w:t>
            </w:r>
          </w:p>
        </w:tc>
        <w:tc>
          <w:tcPr>
            <w:tcW w:w="1134" w:type="dxa"/>
            <w:vMerge w:val="restart"/>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sz w:val="18"/>
                <w:szCs w:val="18"/>
              </w:rPr>
              <w:t>登记管理</w:t>
            </w:r>
          </w:p>
          <w:p>
            <w:pPr>
              <w:adjustRightInd/>
              <w:spacing w:line="300" w:lineRule="exact"/>
              <w:jc w:val="center"/>
              <w:rPr>
                <w:rFonts w:ascii="宋体" w:hAnsi="宋体" w:cs="宋体"/>
                <w:sz w:val="18"/>
                <w:szCs w:val="18"/>
              </w:rPr>
            </w:pPr>
            <w:r>
              <w:rPr>
                <w:rFonts w:hint="eastAsia" w:ascii="宋体" w:hAnsi="宋体" w:cs="宋体"/>
                <w:sz w:val="18"/>
                <w:szCs w:val="18"/>
              </w:rPr>
              <w:t>（45分）</w:t>
            </w:r>
          </w:p>
        </w:tc>
        <w:tc>
          <w:tcPr>
            <w:tcW w:w="1134" w:type="dxa"/>
            <w:shd w:val="clear" w:color="auto" w:fill="FFFFFF"/>
            <w:vAlign w:val="center"/>
          </w:tcPr>
          <w:p>
            <w:pPr>
              <w:adjustRightInd/>
              <w:spacing w:line="300" w:lineRule="exact"/>
              <w:jc w:val="center"/>
              <w:rPr>
                <w:rFonts w:hint="eastAsia" w:ascii="宋体" w:hAnsi="宋体" w:cs="宋体"/>
                <w:sz w:val="18"/>
                <w:szCs w:val="18"/>
                <w:lang w:bidi="ar"/>
              </w:rPr>
            </w:pPr>
            <w:r>
              <w:rPr>
                <w:rFonts w:hint="eastAsia" w:ascii="宋体" w:hAnsi="宋体" w:cs="宋体"/>
                <w:sz w:val="18"/>
                <w:szCs w:val="18"/>
                <w:lang w:bidi="ar"/>
              </w:rPr>
              <w:t>章程</w:t>
            </w:r>
          </w:p>
          <w:p>
            <w:pPr>
              <w:adjustRightInd/>
              <w:spacing w:line="300" w:lineRule="exact"/>
              <w:jc w:val="center"/>
              <w:rPr>
                <w:rFonts w:ascii="宋体" w:hAnsi="宋体" w:cs="宋体"/>
                <w:kern w:val="0"/>
                <w:sz w:val="18"/>
                <w:szCs w:val="18"/>
                <w:lang w:bidi="ar"/>
              </w:rPr>
            </w:pPr>
            <w:r>
              <w:rPr>
                <w:rFonts w:hint="eastAsia" w:ascii="宋体" w:hAnsi="宋体" w:cs="宋体"/>
                <w:sz w:val="18"/>
                <w:szCs w:val="18"/>
                <w:lang w:bidi="ar"/>
              </w:rPr>
              <w:t>（20分）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章程修改后履行核准程序（10分）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□章程按程序修改后在规定期限内报登记管理机关核准（10分）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□未报登记管理机关核准（0分）</w:t>
            </w:r>
          </w:p>
        </w:tc>
        <w:tc>
          <w:tcPr>
            <w:tcW w:w="198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77"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登记和</w:t>
            </w:r>
          </w:p>
          <w:p>
            <w:pPr>
              <w:adjustRightInd/>
              <w:spacing w:line="300" w:lineRule="exact"/>
              <w:jc w:val="center"/>
              <w:rPr>
                <w:rFonts w:hint="eastAsia" w:ascii="宋体" w:hAnsi="宋体" w:cs="宋体"/>
                <w:sz w:val="18"/>
                <w:szCs w:val="18"/>
                <w:lang w:bidi="ar"/>
              </w:rPr>
            </w:pPr>
            <w:r>
              <w:rPr>
                <w:rFonts w:hint="eastAsia" w:ascii="宋体" w:hAnsi="宋体" w:cs="宋体"/>
                <w:sz w:val="18"/>
                <w:szCs w:val="18"/>
                <w:lang w:bidi="ar"/>
              </w:rPr>
              <w:t>备案</w:t>
            </w:r>
          </w:p>
          <w:p>
            <w:pPr>
              <w:adjustRightInd/>
              <w:spacing w:line="300" w:lineRule="exact"/>
              <w:jc w:val="center"/>
              <w:rPr>
                <w:rFonts w:ascii="宋体" w:hAnsi="宋体" w:cs="宋体"/>
                <w:sz w:val="18"/>
                <w:szCs w:val="18"/>
              </w:rPr>
            </w:pPr>
            <w:r>
              <w:rPr>
                <w:rFonts w:hint="eastAsia" w:ascii="宋体" w:hAnsi="宋体" w:cs="宋体"/>
                <w:sz w:val="18"/>
                <w:szCs w:val="18"/>
                <w:lang w:bidi="ar"/>
              </w:rPr>
              <w:t>（15分）</w:t>
            </w:r>
          </w:p>
        </w:tc>
        <w:tc>
          <w:tcPr>
            <w:tcW w:w="1701" w:type="dxa"/>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sz w:val="18"/>
                <w:szCs w:val="18"/>
              </w:rPr>
              <w:t>名称、业务范围、住所、注册资金、法定代表人、业务主管单位等登记事项按规定办理变更</w:t>
            </w:r>
            <w:r>
              <w:rPr>
                <w:rFonts w:hint="eastAsia" w:ascii="宋体" w:hAnsi="宋体" w:cs="宋体"/>
                <w:kern w:val="0"/>
                <w:sz w:val="18"/>
                <w:szCs w:val="18"/>
                <w:lang w:bidi="ar"/>
              </w:rPr>
              <w:t>（5分）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sym w:font="Wingdings 2" w:char="00A3"/>
            </w:r>
            <w:r>
              <w:rPr>
                <w:rFonts w:hint="eastAsia" w:ascii="宋体" w:hAnsi="宋体" w:cs="宋体"/>
                <w:kern w:val="0"/>
                <w:sz w:val="18"/>
                <w:szCs w:val="18"/>
                <w:lang w:bidi="ar"/>
              </w:rPr>
              <w:t>名称、业务范围、住所、注册资金、法定代表人、业务主管单位等变更，均按规定在登记管理机关办理变更登记手续（5分）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□有任何一项未按规定办理变更登记手续（0分）</w:t>
            </w:r>
          </w:p>
        </w:tc>
        <w:tc>
          <w:tcPr>
            <w:tcW w:w="1984"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变更登记正在办理过程中（已报登记管理机关）视为按规定办理；未发生变更项，此项不扣分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84"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负责人、银行账户、印章等按规定办理备案（10分）</w:t>
            </w:r>
          </w:p>
        </w:tc>
        <w:tc>
          <w:tcPr>
            <w:tcW w:w="680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□负责人、银行账户、印章等按规定办理备案（10分）</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□负责人、银行账户、印章等未按规定办理备案（0分）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3"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shd w:val="clear" w:color="auto" w:fill="FFFFFF"/>
            <w:vAlign w:val="center"/>
          </w:tcPr>
          <w:p>
            <w:pPr>
              <w:adjustRightInd/>
              <w:spacing w:line="300" w:lineRule="exact"/>
              <w:jc w:val="center"/>
              <w:rPr>
                <w:rFonts w:hint="eastAsia" w:ascii="宋体" w:hAnsi="宋体" w:cs="宋体"/>
                <w:sz w:val="18"/>
                <w:szCs w:val="18"/>
                <w:lang w:bidi="ar"/>
              </w:rPr>
            </w:pPr>
            <w:r>
              <w:rPr>
                <w:rFonts w:hint="eastAsia" w:ascii="宋体" w:hAnsi="宋体" w:cs="宋体"/>
                <w:sz w:val="18"/>
                <w:szCs w:val="18"/>
                <w:lang w:bidi="ar"/>
              </w:rPr>
              <w:t>年检</w:t>
            </w:r>
          </w:p>
          <w:p>
            <w:pPr>
              <w:adjustRightInd/>
              <w:spacing w:line="300" w:lineRule="exact"/>
              <w:jc w:val="center"/>
              <w:rPr>
                <w:rFonts w:ascii="宋体" w:hAnsi="宋体" w:cs="宋体"/>
                <w:sz w:val="18"/>
                <w:szCs w:val="18"/>
              </w:rPr>
            </w:pPr>
            <w:r>
              <w:rPr>
                <w:rFonts w:hint="eastAsia" w:ascii="宋体" w:hAnsi="宋体" w:cs="宋体"/>
                <w:sz w:val="18"/>
                <w:szCs w:val="18"/>
                <w:lang w:bidi="ar"/>
              </w:rPr>
              <w:t>（10分）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年检结论（10分）</w:t>
            </w:r>
          </w:p>
        </w:tc>
        <w:tc>
          <w:tcPr>
            <w:tcW w:w="680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□近两年检查结论均为合格（10分）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□近两年检查结论中有一年为基本合格（5分）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9"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党建工作</w:t>
            </w:r>
          </w:p>
          <w:p>
            <w:pPr>
              <w:tabs>
                <w:tab w:val="left" w:pos="593"/>
              </w:tabs>
              <w:adjustRightInd/>
              <w:spacing w:line="300" w:lineRule="exact"/>
              <w:rPr>
                <w:rFonts w:ascii="宋体" w:hAnsi="宋体" w:cs="宋体"/>
                <w:sz w:val="18"/>
                <w:szCs w:val="18"/>
                <w:lang w:bidi="ar"/>
              </w:rPr>
            </w:pPr>
            <w:r>
              <w:rPr>
                <w:rFonts w:hint="eastAsia" w:ascii="宋体" w:hAnsi="宋体" w:cs="宋体"/>
                <w:sz w:val="18"/>
                <w:szCs w:val="18"/>
                <w:lang w:bidi="ar"/>
              </w:rPr>
              <w:t>（100分）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基本工作</w:t>
            </w:r>
          </w:p>
          <w:p>
            <w:pPr>
              <w:widowControl/>
              <w:adjustRightInd/>
              <w:spacing w:line="300" w:lineRule="exact"/>
              <w:jc w:val="center"/>
              <w:textAlignment w:val="center"/>
              <w:rPr>
                <w:rFonts w:hint="eastAsia" w:ascii="宋体" w:hAnsi="宋体" w:cs="宋体"/>
                <w:sz w:val="18"/>
                <w:szCs w:val="18"/>
                <w:lang w:bidi="ar"/>
              </w:rPr>
            </w:pPr>
            <w:r>
              <w:rPr>
                <w:rFonts w:hint="eastAsia" w:ascii="宋体" w:hAnsi="宋体" w:cs="宋体"/>
                <w:sz w:val="18"/>
                <w:szCs w:val="18"/>
                <w:lang w:bidi="ar"/>
              </w:rPr>
              <w:t>保障</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（10分）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载入章程</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（10分）</w:t>
            </w:r>
          </w:p>
        </w:tc>
        <w:tc>
          <w:tcPr>
            <w:tcW w:w="1701" w:type="dxa"/>
            <w:shd w:val="clear" w:color="auto" w:fill="FFFFFF"/>
            <w:vAlign w:val="center"/>
          </w:tcPr>
          <w:p>
            <w:pPr>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坚持党的全面领导</w:t>
            </w:r>
          </w:p>
          <w:p>
            <w:pPr>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载入章程（5分）</w:t>
            </w:r>
          </w:p>
        </w:tc>
        <w:tc>
          <w:tcPr>
            <w:tcW w:w="6803" w:type="dxa"/>
            <w:shd w:val="clear" w:color="auto" w:fill="FFFFFF"/>
            <w:vAlign w:val="center"/>
          </w:tcPr>
          <w:p>
            <w:pPr>
              <w:widowControl/>
              <w:adjustRightInd/>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□党的建设有关内容载入章程，按规定核准（5分）</w:t>
            </w:r>
          </w:p>
          <w:p>
            <w:pPr>
              <w:widowControl/>
              <w:adjustRightInd/>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□未载入或未经核准（0分）</w:t>
            </w:r>
          </w:p>
        </w:tc>
        <w:tc>
          <w:tcPr>
            <w:tcW w:w="1984" w:type="dxa"/>
            <w:shd w:val="clear" w:color="auto" w:fill="FFFFFF"/>
            <w:vAlign w:val="center"/>
          </w:tcPr>
          <w:p>
            <w:pPr>
              <w:snapToGrid w:val="0"/>
              <w:spacing w:line="300" w:lineRule="exact"/>
              <w:jc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25" w:hRule="atLeast"/>
          <w:jc w:val="center"/>
        </w:trPr>
        <w:tc>
          <w:tcPr>
            <w:tcW w:w="1134" w:type="dxa"/>
            <w:vMerge w:val="continue"/>
            <w:shd w:val="clear" w:color="auto" w:fill="FFFFFF"/>
            <w:vAlign w:val="center"/>
          </w:tcPr>
          <w:p>
            <w:pPr>
              <w:tabs>
                <w:tab w:val="left" w:pos="593"/>
              </w:tabs>
              <w:adjustRightInd/>
              <w:spacing w:line="300" w:lineRule="exact"/>
              <w:jc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社会主义核心价值观载入章程</w:t>
            </w:r>
            <w:r>
              <w:rPr>
                <w:rFonts w:hint="eastAsia" w:ascii="宋体" w:hAnsi="宋体" w:cs="宋体"/>
                <w:sz w:val="18"/>
                <w:szCs w:val="18"/>
              </w:rPr>
              <w:t>（5分）</w:t>
            </w:r>
          </w:p>
        </w:tc>
        <w:tc>
          <w:tcPr>
            <w:tcW w:w="6803" w:type="dxa"/>
            <w:shd w:val="clear" w:color="auto" w:fill="FFFFFF"/>
            <w:vAlign w:val="center"/>
          </w:tcPr>
          <w:p>
            <w:pPr>
              <w:adjustRightInd/>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□社会主义核心价值观载入章程，按规定核准（5分）</w:t>
            </w:r>
          </w:p>
          <w:p>
            <w:pPr>
              <w:adjustRightInd/>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 xml:space="preserve">□未载入或未经核准（0分）                                                                             </w:t>
            </w:r>
          </w:p>
        </w:tc>
        <w:tc>
          <w:tcPr>
            <w:tcW w:w="1984" w:type="dxa"/>
            <w:shd w:val="clear" w:color="auto" w:fill="FFFFFF"/>
            <w:vAlign w:val="center"/>
          </w:tcPr>
          <w:p>
            <w:pPr>
              <w:snapToGrid w:val="0"/>
              <w:spacing w:line="300" w:lineRule="exact"/>
              <w:jc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3" w:hRule="atLeast"/>
          <w:jc w:val="center"/>
        </w:trPr>
        <w:tc>
          <w:tcPr>
            <w:tcW w:w="1134" w:type="dxa"/>
            <w:vMerge w:val="continue"/>
            <w:shd w:val="clear" w:color="auto" w:fill="FFFFFF"/>
            <w:vAlign w:val="center"/>
          </w:tcPr>
          <w:p>
            <w:pPr>
              <w:tabs>
                <w:tab w:val="left" w:pos="593"/>
              </w:tabs>
              <w:adjustRightInd/>
              <w:spacing w:line="300" w:lineRule="exact"/>
              <w:jc w:val="center"/>
              <w:rPr>
                <w:rFonts w:ascii="宋体" w:hAnsi="宋体" w:cs="宋体"/>
                <w:sz w:val="18"/>
                <w:szCs w:val="18"/>
                <w:lang w:bidi="ar"/>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党的组织</w:t>
            </w:r>
          </w:p>
          <w:p>
            <w:pPr>
              <w:widowControl/>
              <w:adjustRightInd/>
              <w:spacing w:line="300" w:lineRule="exact"/>
              <w:jc w:val="center"/>
              <w:textAlignment w:val="center"/>
              <w:rPr>
                <w:rFonts w:hint="eastAsia" w:ascii="宋体" w:hAnsi="宋体" w:cs="宋体"/>
                <w:sz w:val="18"/>
                <w:szCs w:val="18"/>
                <w:lang w:bidi="ar"/>
              </w:rPr>
            </w:pPr>
            <w:r>
              <w:rPr>
                <w:rFonts w:hint="eastAsia" w:ascii="宋体" w:hAnsi="宋体" w:cs="宋体"/>
                <w:sz w:val="18"/>
                <w:szCs w:val="18"/>
                <w:lang w:bidi="ar"/>
              </w:rPr>
              <w:t>和党的工作覆盖</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（80分）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党的组织</w:t>
            </w:r>
          </w:p>
          <w:p>
            <w:pPr>
              <w:widowControl/>
              <w:adjustRightInd/>
              <w:spacing w:line="300" w:lineRule="exact"/>
              <w:jc w:val="center"/>
              <w:textAlignment w:val="center"/>
              <w:rPr>
                <w:rFonts w:hint="eastAsia" w:ascii="宋体" w:hAnsi="宋体" w:cs="宋体"/>
                <w:sz w:val="18"/>
                <w:szCs w:val="18"/>
                <w:lang w:bidi="ar"/>
              </w:rPr>
            </w:pPr>
            <w:r>
              <w:rPr>
                <w:rFonts w:hint="eastAsia" w:ascii="宋体" w:hAnsi="宋体" w:cs="宋体"/>
                <w:sz w:val="18"/>
                <w:szCs w:val="18"/>
                <w:lang w:bidi="ar"/>
              </w:rPr>
              <w:t>覆盖</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组织设置（15分）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□设立党组织（独立党组织、联合党组织、临时党组织），且开展了党的工作（15分）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□不具备成立党组织条件的，但通过党建工作指导员开展了党的工作（10分）</w:t>
            </w:r>
          </w:p>
          <w:p>
            <w:pPr>
              <w:snapToGrid w:val="0"/>
              <w:spacing w:line="300" w:lineRule="exact"/>
              <w:jc w:val="left"/>
              <w:rPr>
                <w:rFonts w:ascii="宋体" w:hAnsi="宋体" w:cs="宋体"/>
                <w:sz w:val="18"/>
                <w:szCs w:val="18"/>
                <w:lang w:bidi="ar"/>
              </w:rPr>
            </w:pPr>
            <w:r>
              <w:rPr>
                <w:rFonts w:hint="eastAsia" w:ascii="宋体" w:hAnsi="宋体" w:cs="宋体"/>
                <w:kern w:val="0"/>
                <w:sz w:val="18"/>
                <w:szCs w:val="18"/>
                <w:lang w:bidi="ar"/>
              </w:rPr>
              <w:t>□应建未建或未开展党的工作（0分）</w:t>
            </w:r>
          </w:p>
        </w:tc>
        <w:tc>
          <w:tcPr>
            <w:tcW w:w="1984" w:type="dxa"/>
            <w:shd w:val="clear" w:color="auto" w:fill="FFFFFF"/>
            <w:vAlign w:val="center"/>
          </w:tcPr>
          <w:p>
            <w:pPr>
              <w:snapToGrid w:val="0"/>
              <w:spacing w:line="300" w:lineRule="exact"/>
              <w:jc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67" w:hRule="atLeast"/>
          <w:jc w:val="center"/>
        </w:trPr>
        <w:tc>
          <w:tcPr>
            <w:tcW w:w="1134" w:type="dxa"/>
            <w:vMerge w:val="continue"/>
            <w:shd w:val="clear" w:color="auto" w:fill="FFFFFF"/>
            <w:vAlign w:val="center"/>
          </w:tcPr>
          <w:p>
            <w:pPr>
              <w:tabs>
                <w:tab w:val="left" w:pos="593"/>
              </w:tabs>
              <w:adjustRightInd/>
              <w:spacing w:line="300" w:lineRule="exact"/>
              <w:jc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党组织换届情况</w:t>
            </w:r>
          </w:p>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查看党组织相关材料</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sym w:font="Wingdings 2" w:char="00A3"/>
            </w:r>
            <w:r>
              <w:rPr>
                <w:rFonts w:hint="eastAsia" w:ascii="宋体" w:hAnsi="宋体" w:cs="宋体"/>
                <w:kern w:val="0"/>
                <w:sz w:val="18"/>
                <w:szCs w:val="18"/>
                <w:lang w:bidi="ar"/>
              </w:rPr>
              <w:t>按时换届且换届工作符合程序（5分）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sym w:font="Wingdings 2" w:char="00A3"/>
            </w:r>
            <w:r>
              <w:rPr>
                <w:rFonts w:hint="eastAsia" w:ascii="宋体" w:hAnsi="宋体" w:cs="宋体"/>
                <w:kern w:val="0"/>
                <w:sz w:val="18"/>
                <w:szCs w:val="18"/>
                <w:lang w:bidi="ar"/>
              </w:rPr>
              <w:t>未按时换届或换届工作不符合程序（0分）</w:t>
            </w:r>
          </w:p>
        </w:tc>
        <w:tc>
          <w:tcPr>
            <w:tcW w:w="1984" w:type="dxa"/>
            <w:shd w:val="clear" w:color="auto" w:fill="FFFFFF"/>
            <w:vAlign w:val="center"/>
          </w:tcPr>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派驻党建指导员的，此项不扣分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25" w:hRule="atLeast"/>
          <w:jc w:val="center"/>
        </w:trPr>
        <w:tc>
          <w:tcPr>
            <w:tcW w:w="1134" w:type="dxa"/>
            <w:vMerge w:val="continue"/>
            <w:shd w:val="clear" w:color="auto" w:fill="FFFFFF"/>
            <w:vAlign w:val="center"/>
          </w:tcPr>
          <w:p>
            <w:pPr>
              <w:tabs>
                <w:tab w:val="left" w:pos="593"/>
              </w:tabs>
              <w:adjustRightInd/>
              <w:spacing w:line="300" w:lineRule="exact"/>
              <w:jc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党的工作</w:t>
            </w:r>
          </w:p>
          <w:p>
            <w:pPr>
              <w:widowControl/>
              <w:adjustRightInd/>
              <w:spacing w:line="300" w:lineRule="exact"/>
              <w:jc w:val="center"/>
              <w:textAlignment w:val="center"/>
              <w:rPr>
                <w:rFonts w:hint="eastAsia" w:ascii="宋体" w:hAnsi="宋体" w:cs="宋体"/>
                <w:sz w:val="18"/>
                <w:szCs w:val="18"/>
                <w:lang w:bidi="ar"/>
              </w:rPr>
            </w:pPr>
            <w:r>
              <w:rPr>
                <w:rFonts w:hint="eastAsia" w:ascii="宋体" w:hAnsi="宋体" w:cs="宋体"/>
                <w:sz w:val="18"/>
                <w:szCs w:val="18"/>
                <w:lang w:bidi="ar"/>
              </w:rPr>
              <w:t>覆盖</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（60分）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落实制度（20分）</w:t>
            </w:r>
          </w:p>
        </w:tc>
        <w:tc>
          <w:tcPr>
            <w:tcW w:w="6803" w:type="dxa"/>
            <w:shd w:val="clear" w:color="auto" w:fill="FFFFFF"/>
            <w:vAlign w:val="center"/>
          </w:tcPr>
          <w:p>
            <w:pPr>
              <w:snapToGrid w:val="0"/>
              <w:spacing w:line="300" w:lineRule="exact"/>
              <w:jc w:val="left"/>
              <w:rPr>
                <w:rFonts w:ascii="宋体" w:hAnsi="宋体" w:cs="宋体"/>
                <w:spacing w:val="-3"/>
                <w:kern w:val="0"/>
                <w:sz w:val="18"/>
                <w:szCs w:val="18"/>
                <w:lang w:bidi="ar"/>
              </w:rPr>
            </w:pPr>
            <w:r>
              <w:rPr>
                <w:rFonts w:hint="eastAsia" w:ascii="宋体" w:hAnsi="宋体" w:cs="宋体"/>
                <w:spacing w:val="-3"/>
                <w:kern w:val="0"/>
                <w:sz w:val="18"/>
                <w:szCs w:val="18"/>
                <w:lang w:bidi="ar"/>
              </w:rPr>
              <w:t>□党组织制度健全，各种工作记录（包括“三会一课”、组织生活会、民主评议党员）内容完整，格式规范，配有影像记录等（20分）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□党组织制度不健全，各项工作记录不规范，不能提供独立的党支部活动记录本及图片影像资料的（0分）</w:t>
            </w:r>
          </w:p>
        </w:tc>
        <w:tc>
          <w:tcPr>
            <w:tcW w:w="1984" w:type="dxa"/>
            <w:shd w:val="clear" w:color="auto" w:fill="FFFFFF"/>
            <w:vAlign w:val="center"/>
          </w:tcPr>
          <w:p>
            <w:pPr>
              <w:snapToGrid w:val="0"/>
              <w:spacing w:line="300" w:lineRule="exact"/>
              <w:jc w:val="left"/>
              <w:rPr>
                <w:rFonts w:ascii="宋体" w:hAnsi="宋体" w:cs="宋体"/>
                <w:sz w:val="18"/>
                <w:szCs w:val="18"/>
                <w:lang w:bidi="ar"/>
              </w:rPr>
            </w:pPr>
          </w:p>
        </w:tc>
      </w:tr>
    </w:tbl>
    <w:p>
      <w:pPr>
        <w:keepNext/>
        <w:keepLines/>
        <w:adjustRightInd/>
        <w:snapToGrid w:val="0"/>
        <w:spacing w:before="120" w:after="156" w:line="300" w:lineRule="exact"/>
        <w:jc w:val="center"/>
        <w:outlineLvl w:val="1"/>
        <w:rPr>
          <w:rFonts w:ascii="黑体" w:hAnsi="黑体" w:eastAsia="黑体" w:cs="黑体"/>
          <w:kern w:val="0"/>
          <w:lang w:eastAsia="zh-TW"/>
        </w:rPr>
      </w:pPr>
    </w:p>
    <w:tbl>
      <w:tblPr>
        <w:tblStyle w:val="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二级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三级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rPr>
            </w:pPr>
            <w:r>
              <w:rPr>
                <w:rFonts w:hint="eastAsia" w:ascii="宋体" w:hAnsi="宋体" w:cs="宋体"/>
                <w:kern w:val="0"/>
                <w:sz w:val="18"/>
                <w:szCs w:val="18"/>
              </w:rPr>
              <w:t>四级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kern w:val="0"/>
                <w:sz w:val="18"/>
                <w:szCs w:val="18"/>
              </w:rPr>
              <w:t>指标</w:t>
            </w:r>
          </w:p>
        </w:tc>
        <w:tc>
          <w:tcPr>
            <w:tcW w:w="6803" w:type="dxa"/>
            <w:shd w:val="clear" w:color="auto" w:fill="FFFFFF"/>
            <w:vAlign w:val="center"/>
          </w:tcPr>
          <w:p>
            <w:pPr>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评分内容</w:t>
            </w:r>
          </w:p>
        </w:tc>
        <w:tc>
          <w:tcPr>
            <w:tcW w:w="198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78"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党建</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工作</w:t>
            </w:r>
          </w:p>
          <w:p>
            <w:pPr>
              <w:pBdr>
                <w:top w:val="none" w:color="auto" w:sz="0" w:space="1"/>
                <w:left w:val="none" w:color="auto" w:sz="0" w:space="4"/>
                <w:right w:val="none" w:color="auto" w:sz="0" w:space="4"/>
              </w:pBdr>
              <w:tabs>
                <w:tab w:val="center" w:pos="4153"/>
                <w:tab w:val="right" w:pos="8306"/>
              </w:tabs>
              <w:adjustRightInd/>
              <w:snapToGrid w:val="0"/>
              <w:spacing w:line="300" w:lineRule="exact"/>
              <w:rPr>
                <w:rFonts w:ascii="宋体" w:hAnsi="宋体" w:cs="宋体"/>
                <w:sz w:val="18"/>
                <w:szCs w:val="18"/>
                <w:lang w:bidi="ar"/>
              </w:rPr>
            </w:pPr>
            <w:r>
              <w:rPr>
                <w:rFonts w:hint="eastAsia" w:ascii="宋体" w:hAnsi="宋体" w:cs="宋体"/>
                <w:sz w:val="18"/>
                <w:szCs w:val="18"/>
                <w:lang w:bidi="ar"/>
              </w:rPr>
              <w:t>（100分）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党的组织</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和党的工</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作覆盖</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（80分）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党的工作</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覆盖</w:t>
            </w:r>
          </w:p>
          <w:p>
            <w:pPr>
              <w:pBdr>
                <w:top w:val="none" w:color="auto" w:sz="0" w:space="1"/>
                <w:left w:val="none" w:color="auto" w:sz="0" w:space="4"/>
                <w:right w:val="none" w:color="auto" w:sz="0" w:space="4"/>
              </w:pBdr>
              <w:tabs>
                <w:tab w:val="center" w:pos="4153"/>
                <w:tab w:val="right" w:pos="8306"/>
              </w:tabs>
              <w:adjustRightInd/>
              <w:snapToGrid w:val="0"/>
              <w:spacing w:line="300" w:lineRule="exact"/>
              <w:jc w:val="center"/>
              <w:rPr>
                <w:rFonts w:ascii="宋体" w:hAnsi="宋体" w:cs="宋体"/>
                <w:sz w:val="18"/>
                <w:szCs w:val="18"/>
              </w:rPr>
            </w:pPr>
            <w:r>
              <w:rPr>
                <w:rFonts w:hint="eastAsia" w:ascii="宋体" w:hAnsi="宋体" w:cs="宋体"/>
                <w:sz w:val="18"/>
                <w:szCs w:val="18"/>
                <w:lang w:bidi="ar"/>
              </w:rPr>
              <w:t>（60分）</w:t>
            </w:r>
          </w:p>
          <w:p>
            <w:pPr>
              <w:pBdr>
                <w:top w:val="none" w:color="auto" w:sz="0" w:space="1"/>
                <w:left w:val="none" w:color="auto" w:sz="0" w:space="4"/>
                <w:right w:val="none" w:color="auto" w:sz="0" w:space="4"/>
              </w:pBdr>
              <w:tabs>
                <w:tab w:val="center" w:pos="4153"/>
                <w:tab w:val="right" w:pos="8306"/>
              </w:tabs>
              <w:adjustRightInd/>
              <w:snapToGrid w:val="0"/>
              <w:spacing w:line="300" w:lineRule="exact"/>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开展活动（20分）</w:t>
            </w:r>
          </w:p>
        </w:tc>
        <w:tc>
          <w:tcPr>
            <w:tcW w:w="6803" w:type="dxa"/>
            <w:shd w:val="clear" w:color="auto" w:fill="FFFFFF"/>
            <w:vAlign w:val="center"/>
          </w:tcPr>
          <w:p>
            <w:pPr>
              <w:widowControl/>
              <w:adjustRightInd/>
              <w:spacing w:line="300" w:lineRule="exact"/>
              <w:jc w:val="left"/>
              <w:rPr>
                <w:rFonts w:ascii="宋体" w:hAnsi="宋体" w:cs="宋体"/>
                <w:sz w:val="18"/>
                <w:szCs w:val="18"/>
                <w:lang w:bidi="ar"/>
              </w:rPr>
            </w:pPr>
            <w:r>
              <w:rPr>
                <w:rFonts w:hint="eastAsia" w:ascii="宋体" w:hAnsi="宋体" w:cs="宋体"/>
                <w:sz w:val="18"/>
                <w:szCs w:val="18"/>
                <w:lang w:bidi="ar"/>
              </w:rPr>
              <w:t>设立党组织的：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□党组织根据部署要求，持续深入开展主题教育，及时传达贯彻各级有关政策文件要求，据实得分，最高（10分）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□党组织结合业务工作，围绕社会组织健康发展、贴近职工群众需求、突出社会组织特点等方面开展党组织活动，全年党组织活动内容丰富，党员积极参加，据实得分，最高（10分）</w:t>
            </w:r>
          </w:p>
          <w:p>
            <w:pPr>
              <w:snapToGrid w:val="0"/>
              <w:spacing w:line="300" w:lineRule="exact"/>
              <w:jc w:val="left"/>
              <w:rPr>
                <w:rFonts w:ascii="宋体" w:hAnsi="宋体" w:cs="宋体"/>
                <w:sz w:val="18"/>
                <w:szCs w:val="18"/>
              </w:rPr>
            </w:pPr>
            <w:r>
              <w:rPr>
                <w:rFonts w:hint="eastAsia" w:ascii="宋体" w:hAnsi="宋体" w:cs="宋体"/>
                <w:kern w:val="0"/>
                <w:sz w:val="18"/>
                <w:szCs w:val="18"/>
                <w:lang w:bidi="ar"/>
              </w:rPr>
              <w:t>未设立党组织的：</w:t>
            </w:r>
          </w:p>
          <w:p>
            <w:pPr>
              <w:snapToGrid w:val="0"/>
              <w:spacing w:line="300" w:lineRule="exact"/>
              <w:jc w:val="left"/>
              <w:rPr>
                <w:rFonts w:ascii="宋体" w:hAnsi="宋体" w:cs="宋体"/>
                <w:sz w:val="18"/>
                <w:szCs w:val="18"/>
                <w:lang w:bidi="ar"/>
              </w:rPr>
            </w:pPr>
            <w:r>
              <w:rPr>
                <w:rFonts w:hint="eastAsia" w:ascii="宋体" w:hAnsi="宋体" w:cs="宋体"/>
                <w:kern w:val="0"/>
                <w:sz w:val="18"/>
                <w:szCs w:val="18"/>
                <w:lang w:bidi="ar"/>
              </w:rPr>
              <w:t>□通过党建工作指导员、联络员、建立工青妇组织等方式开展党的活动，结合实际情况每项得分不超过50%，总分不超过（10分）</w:t>
            </w:r>
          </w:p>
        </w:tc>
        <w:tc>
          <w:tcPr>
            <w:tcW w:w="1984" w:type="dxa"/>
            <w:shd w:val="clear" w:color="auto" w:fill="FFFFFF"/>
            <w:vAlign w:val="center"/>
          </w:tcPr>
          <w:p>
            <w:pPr>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设立党组织的两项</w:t>
            </w:r>
          </w:p>
          <w:p>
            <w:pPr>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7" w:hRule="atLeast"/>
          <w:jc w:val="center"/>
        </w:trPr>
        <w:tc>
          <w:tcPr>
            <w:tcW w:w="1134" w:type="dxa"/>
            <w:vMerge w:val="continue"/>
            <w:shd w:val="clear" w:color="auto" w:fill="FFFFFF"/>
            <w:vAlign w:val="center"/>
          </w:tcPr>
          <w:p>
            <w:pPr>
              <w:tabs>
                <w:tab w:val="left" w:pos="593"/>
              </w:tabs>
              <w:adjustRightInd/>
              <w:spacing w:line="300" w:lineRule="exact"/>
              <w:jc w:val="left"/>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发挥作用（20分）</w:t>
            </w:r>
          </w:p>
        </w:tc>
        <w:tc>
          <w:tcPr>
            <w:tcW w:w="6803" w:type="dxa"/>
            <w:shd w:val="clear" w:color="auto" w:fill="FFFFFF"/>
          </w:tcPr>
          <w:p>
            <w:pPr>
              <w:snapToGrid w:val="0"/>
              <w:spacing w:line="300" w:lineRule="exact"/>
              <w:jc w:val="left"/>
              <w:rPr>
                <w:rFonts w:ascii="宋体" w:hAnsi="宋体" w:cs="宋体"/>
                <w:spacing w:val="-3"/>
                <w:kern w:val="0"/>
                <w:sz w:val="18"/>
                <w:szCs w:val="18"/>
                <w:lang w:bidi="ar"/>
              </w:rPr>
            </w:pPr>
            <w:r>
              <w:rPr>
                <w:rFonts w:hint="eastAsia" w:ascii="宋体" w:hAnsi="宋体" w:cs="宋体"/>
                <w:kern w:val="0"/>
                <w:sz w:val="18"/>
                <w:szCs w:val="18"/>
                <w:lang w:bidi="ar"/>
              </w:rPr>
              <w:t>设立党</w:t>
            </w:r>
            <w:r>
              <w:rPr>
                <w:rFonts w:hint="eastAsia" w:ascii="宋体" w:hAnsi="宋体" w:cs="宋体"/>
                <w:spacing w:val="-3"/>
                <w:kern w:val="0"/>
                <w:sz w:val="18"/>
                <w:szCs w:val="18"/>
                <w:lang w:bidi="ar"/>
              </w:rPr>
              <w:t>组织的：</w:t>
            </w:r>
          </w:p>
          <w:p>
            <w:pPr>
              <w:snapToGrid w:val="0"/>
              <w:spacing w:line="300" w:lineRule="exact"/>
              <w:jc w:val="left"/>
              <w:rPr>
                <w:rFonts w:ascii="宋体" w:hAnsi="宋体" w:cs="宋体"/>
                <w:spacing w:val="-3"/>
                <w:kern w:val="0"/>
                <w:sz w:val="18"/>
                <w:szCs w:val="18"/>
                <w:lang w:bidi="ar"/>
              </w:rPr>
            </w:pPr>
            <w:r>
              <w:rPr>
                <w:rFonts w:hint="eastAsia" w:ascii="宋体" w:hAnsi="宋体" w:cs="宋体"/>
                <w:spacing w:val="-3"/>
                <w:kern w:val="0"/>
                <w:sz w:val="18"/>
                <w:szCs w:val="18"/>
                <w:lang w:bidi="ar"/>
              </w:rPr>
              <w:t>□党组织对社会组织重大事项决策、重要业务活动等积极合理提出意见，据实得分，最高（6分）</w:t>
            </w:r>
          </w:p>
          <w:p>
            <w:pPr>
              <w:snapToGrid w:val="0"/>
              <w:spacing w:line="300" w:lineRule="exact"/>
              <w:jc w:val="left"/>
              <w:rPr>
                <w:rFonts w:ascii="宋体" w:hAnsi="宋体" w:cs="宋体"/>
                <w:spacing w:val="-3"/>
                <w:kern w:val="0"/>
                <w:sz w:val="18"/>
                <w:szCs w:val="18"/>
                <w:lang w:bidi="ar"/>
              </w:rPr>
            </w:pPr>
            <w:r>
              <w:rPr>
                <w:rFonts w:hint="eastAsia" w:ascii="宋体" w:hAnsi="宋体" w:cs="宋体"/>
                <w:spacing w:val="-3"/>
                <w:kern w:val="0"/>
                <w:sz w:val="18"/>
                <w:szCs w:val="18"/>
                <w:lang w:bidi="ar"/>
              </w:rPr>
              <w:t>□党组织引导和支持社会组织有序参与社会治理、提供公共服务、承担社会责任，据实得分，最高（8分）</w:t>
            </w:r>
          </w:p>
          <w:p>
            <w:pPr>
              <w:snapToGrid w:val="0"/>
              <w:spacing w:line="300" w:lineRule="exact"/>
              <w:jc w:val="left"/>
              <w:rPr>
                <w:rFonts w:ascii="宋体" w:hAnsi="宋体" w:cs="宋体"/>
                <w:spacing w:val="-3"/>
                <w:kern w:val="0"/>
                <w:sz w:val="18"/>
                <w:szCs w:val="18"/>
                <w:lang w:bidi="ar"/>
              </w:rPr>
            </w:pPr>
            <w:r>
              <w:rPr>
                <w:rFonts w:hint="eastAsia" w:ascii="宋体" w:hAnsi="宋体" w:cs="宋体"/>
                <w:spacing w:val="-3"/>
                <w:kern w:val="0"/>
                <w:sz w:val="18"/>
                <w:szCs w:val="18"/>
                <w:lang w:bidi="ar"/>
              </w:rPr>
              <w:t xml:space="preserve">□党员积极参与本组织、上级党组织的党员教育培训以及社会组织主要工作，模范带头作用明显，据实得分，最高（6分）                                                                                    </w:t>
            </w:r>
          </w:p>
          <w:p>
            <w:pPr>
              <w:snapToGrid w:val="0"/>
              <w:spacing w:line="300" w:lineRule="exact"/>
              <w:jc w:val="left"/>
              <w:rPr>
                <w:rFonts w:ascii="宋体" w:hAnsi="宋体" w:cs="宋体"/>
                <w:spacing w:val="-3"/>
                <w:kern w:val="0"/>
                <w:sz w:val="18"/>
                <w:szCs w:val="18"/>
                <w:lang w:bidi="ar"/>
              </w:rPr>
            </w:pPr>
            <w:r>
              <w:rPr>
                <w:rFonts w:hint="eastAsia" w:ascii="宋体" w:hAnsi="宋体" w:cs="宋体"/>
                <w:spacing w:val="-3"/>
                <w:kern w:val="0"/>
                <w:sz w:val="18"/>
                <w:szCs w:val="18"/>
                <w:lang w:bidi="ar"/>
              </w:rPr>
              <w:t>未设立党组织的：</w:t>
            </w:r>
          </w:p>
          <w:p>
            <w:pPr>
              <w:snapToGrid w:val="0"/>
              <w:spacing w:line="300" w:lineRule="exact"/>
              <w:jc w:val="left"/>
              <w:rPr>
                <w:rFonts w:ascii="宋体" w:hAnsi="宋体" w:cs="宋体"/>
                <w:sz w:val="18"/>
                <w:szCs w:val="18"/>
              </w:rPr>
            </w:pPr>
            <w:r>
              <w:rPr>
                <w:rFonts w:hint="eastAsia" w:ascii="宋体" w:hAnsi="宋体" w:cs="宋体"/>
                <w:spacing w:val="-3"/>
                <w:kern w:val="0"/>
                <w:sz w:val="18"/>
                <w:szCs w:val="18"/>
                <w:lang w:bidi="ar"/>
              </w:rPr>
              <w:t>□通过党建工作指导员、联络员、建立工青妇组织等方式推动社会组织发挥作用的，结合实际情况每项得分不超过50%，总分不超过（10分）</w:t>
            </w:r>
          </w:p>
        </w:tc>
        <w:tc>
          <w:tcPr>
            <w:tcW w:w="1984" w:type="dxa"/>
            <w:shd w:val="clear" w:color="auto" w:fill="FFFFFF"/>
            <w:vAlign w:val="center"/>
          </w:tcPr>
          <w:p>
            <w:pPr>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设立党组织的三项</w:t>
            </w:r>
          </w:p>
          <w:p>
            <w:pPr>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9" w:hRule="atLeast"/>
          <w:jc w:val="center"/>
        </w:trPr>
        <w:tc>
          <w:tcPr>
            <w:tcW w:w="1134" w:type="dxa"/>
            <w:vMerge w:val="continue"/>
            <w:shd w:val="clear" w:color="auto" w:fill="FFFFFF"/>
            <w:vAlign w:val="center"/>
          </w:tcPr>
          <w:p>
            <w:pPr>
              <w:tabs>
                <w:tab w:val="left" w:pos="593"/>
              </w:tabs>
              <w:adjustRightInd/>
              <w:spacing w:line="300" w:lineRule="exact"/>
              <w:jc w:val="left"/>
              <w:rPr>
                <w:rFonts w:ascii="宋体" w:hAnsi="宋体" w:cs="宋体"/>
                <w:sz w:val="18"/>
                <w:szCs w:val="18"/>
                <w:lang w:bidi="ar"/>
              </w:rPr>
            </w:pPr>
          </w:p>
        </w:tc>
        <w:tc>
          <w:tcPr>
            <w:tcW w:w="1134" w:type="dxa"/>
            <w:vMerge w:val="restart"/>
            <w:shd w:val="clear" w:color="auto" w:fill="FFFFFF"/>
            <w:vAlign w:val="center"/>
          </w:tcPr>
          <w:p>
            <w:pPr>
              <w:adjustRightInd/>
              <w:spacing w:line="300" w:lineRule="exact"/>
              <w:jc w:val="center"/>
              <w:textAlignment w:val="center"/>
              <w:rPr>
                <w:rFonts w:ascii="宋体" w:hAnsi="宋体" w:cs="宋体"/>
                <w:sz w:val="18"/>
                <w:szCs w:val="18"/>
              </w:rPr>
            </w:pPr>
            <w:r>
              <w:rPr>
                <w:rFonts w:hint="eastAsia" w:ascii="宋体" w:hAnsi="宋体" w:cs="宋体"/>
                <w:sz w:val="18"/>
                <w:szCs w:val="18"/>
              </w:rPr>
              <w:t>党组织规范化建设</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（10分）</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活动场所</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（5分）</w:t>
            </w:r>
          </w:p>
        </w:tc>
        <w:tc>
          <w:tcPr>
            <w:tcW w:w="1701" w:type="dxa"/>
            <w:shd w:val="clear" w:color="auto" w:fill="FFFFFF"/>
            <w:vAlign w:val="center"/>
          </w:tcPr>
          <w:p>
            <w:pPr>
              <w:adjustRightInd/>
              <w:spacing w:line="300" w:lineRule="exact"/>
              <w:jc w:val="center"/>
              <w:textAlignment w:val="center"/>
              <w:rPr>
                <w:rFonts w:hint="eastAsia" w:ascii="宋体" w:hAnsi="宋体" w:cs="宋体"/>
                <w:sz w:val="18"/>
                <w:szCs w:val="18"/>
                <w:lang w:bidi="ar"/>
              </w:rPr>
            </w:pPr>
            <w:r>
              <w:rPr>
                <w:rFonts w:hint="eastAsia" w:ascii="宋体" w:hAnsi="宋体" w:cs="宋体"/>
                <w:sz w:val="18"/>
                <w:szCs w:val="18"/>
                <w:lang w:bidi="ar"/>
              </w:rPr>
              <w:t>党组织场所建设</w:t>
            </w:r>
          </w:p>
          <w:p>
            <w:pPr>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□建有相对固定的党组织活动阵地，按照有场所、有设施、有标志、有党旗、有书报、有制度的“六有”标准，加强社会组织党组织场所建设（5分）</w:t>
            </w:r>
          </w:p>
          <w:p>
            <w:pPr>
              <w:widowControl/>
              <w:adjustRightInd/>
              <w:spacing w:line="300" w:lineRule="exact"/>
              <w:jc w:val="left"/>
              <w:rPr>
                <w:rFonts w:ascii="宋体" w:hAnsi="宋体" w:cs="宋体"/>
                <w:sz w:val="18"/>
                <w:szCs w:val="18"/>
              </w:rPr>
            </w:pPr>
            <w:r>
              <w:rPr>
                <w:rFonts w:hint="eastAsia" w:ascii="宋体" w:hAnsi="宋体" w:cs="宋体"/>
                <w:kern w:val="0"/>
                <w:sz w:val="18"/>
                <w:szCs w:val="18"/>
                <w:lang w:bidi="ar"/>
              </w:rPr>
              <w:t>□未保障党组织活动场所阵地建设的（0分）</w:t>
            </w:r>
          </w:p>
        </w:tc>
        <w:tc>
          <w:tcPr>
            <w:tcW w:w="198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24" w:hRule="atLeast"/>
          <w:jc w:val="center"/>
        </w:trPr>
        <w:tc>
          <w:tcPr>
            <w:tcW w:w="1134" w:type="dxa"/>
            <w:vMerge w:val="continue"/>
            <w:shd w:val="clear" w:color="auto" w:fill="FFFFFF"/>
            <w:vAlign w:val="center"/>
          </w:tcPr>
          <w:p>
            <w:pPr>
              <w:tabs>
                <w:tab w:val="left" w:pos="593"/>
              </w:tabs>
              <w:adjustRightInd/>
              <w:spacing w:line="300" w:lineRule="exact"/>
              <w:jc w:val="left"/>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队伍建设</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（5分）</w:t>
            </w:r>
          </w:p>
        </w:tc>
        <w:tc>
          <w:tcPr>
            <w:tcW w:w="1701" w:type="dxa"/>
            <w:shd w:val="clear" w:color="auto" w:fill="FFFFFF"/>
            <w:vAlign w:val="center"/>
          </w:tcPr>
          <w:p>
            <w:pPr>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选优配强党组织书记（5分）</w:t>
            </w:r>
          </w:p>
        </w:tc>
        <w:tc>
          <w:tcPr>
            <w:tcW w:w="6803" w:type="dxa"/>
            <w:shd w:val="clear" w:color="auto" w:fill="FFFFFF"/>
            <w:vAlign w:val="center"/>
          </w:tcPr>
          <w:p>
            <w:pPr>
              <w:widowControl/>
              <w:adjustRightInd/>
              <w:spacing w:line="300" w:lineRule="exact"/>
              <w:jc w:val="left"/>
              <w:rPr>
                <w:rFonts w:ascii="宋体" w:hAnsi="宋体" w:cs="宋体"/>
                <w:kern w:val="0"/>
                <w:sz w:val="18"/>
                <w:szCs w:val="18"/>
              </w:rPr>
            </w:pPr>
            <w:r>
              <w:rPr>
                <w:rFonts w:hint="eastAsia" w:ascii="宋体" w:hAnsi="宋体" w:cs="宋体"/>
                <w:kern w:val="0"/>
                <w:sz w:val="18"/>
                <w:szCs w:val="18"/>
              </w:rPr>
              <w:t xml:space="preserve">□党员社会组织负责人担任党组织书记（5分） </w:t>
            </w:r>
          </w:p>
          <w:p>
            <w:pPr>
              <w:widowControl/>
              <w:adjustRightInd/>
              <w:spacing w:line="300" w:lineRule="exact"/>
              <w:rPr>
                <w:rFonts w:ascii="宋体" w:hAnsi="宋体" w:cs="宋体"/>
                <w:spacing w:val="-8"/>
                <w:kern w:val="0"/>
                <w:sz w:val="18"/>
                <w:szCs w:val="18"/>
              </w:rPr>
            </w:pPr>
            <w:r>
              <w:rPr>
                <w:rFonts w:hint="eastAsia" w:ascii="宋体" w:hAnsi="宋体" w:cs="宋体"/>
                <w:spacing w:val="-8"/>
                <w:kern w:val="0"/>
                <w:sz w:val="18"/>
                <w:szCs w:val="18"/>
              </w:rPr>
              <w:t>□</w:t>
            </w:r>
            <w:r>
              <w:rPr>
                <w:rFonts w:hint="eastAsia" w:ascii="宋体" w:hAnsi="宋体" w:cs="宋体"/>
                <w:sz w:val="18"/>
                <w:szCs w:val="18"/>
              </w:rPr>
              <w:t>管理层中选拔党组织书记或上级党组织选派</w:t>
            </w:r>
            <w:r>
              <w:rPr>
                <w:rFonts w:hint="eastAsia" w:ascii="宋体" w:hAnsi="宋体" w:cs="宋体"/>
                <w:spacing w:val="-8"/>
                <w:kern w:val="0"/>
                <w:sz w:val="18"/>
                <w:szCs w:val="18"/>
              </w:rPr>
              <w:t xml:space="preserve">（3分） </w:t>
            </w:r>
          </w:p>
          <w:p>
            <w:pPr>
              <w:adjustRightInd/>
              <w:spacing w:line="300" w:lineRule="exact"/>
              <w:jc w:val="left"/>
              <w:rPr>
                <w:rFonts w:ascii="宋体" w:hAnsi="宋体" w:cs="宋体"/>
                <w:sz w:val="18"/>
                <w:szCs w:val="18"/>
              </w:rPr>
            </w:pPr>
            <w:r>
              <w:rPr>
                <w:rFonts w:hint="eastAsia" w:ascii="宋体" w:hAnsi="宋体" w:cs="宋体"/>
                <w:kern w:val="0"/>
                <w:sz w:val="18"/>
                <w:szCs w:val="18"/>
              </w:rPr>
              <w:t>□未设立党组织书记（0分）</w:t>
            </w:r>
          </w:p>
        </w:tc>
        <w:tc>
          <w:tcPr>
            <w:tcW w:w="1984" w:type="dxa"/>
            <w:shd w:val="clear" w:color="auto" w:fill="FFFFFF"/>
            <w:vAlign w:val="center"/>
          </w:tcPr>
          <w:p>
            <w:pPr>
              <w:adjustRightInd/>
              <w:spacing w:line="300" w:lineRule="exact"/>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24" w:hRule="atLeast"/>
          <w:jc w:val="center"/>
        </w:trPr>
        <w:tc>
          <w:tcPr>
            <w:tcW w:w="1134"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内部治理</w:t>
            </w:r>
          </w:p>
          <w:p>
            <w:pPr>
              <w:widowControl/>
              <w:adjustRightInd/>
              <w:snapToGrid w:val="0"/>
              <w:spacing w:line="300" w:lineRule="exact"/>
              <w:textAlignment w:val="center"/>
              <w:rPr>
                <w:rFonts w:ascii="宋体" w:hAnsi="宋体" w:cs="宋体"/>
                <w:sz w:val="18"/>
                <w:szCs w:val="18"/>
              </w:rPr>
            </w:pPr>
            <w:r>
              <w:rPr>
                <w:rFonts w:hint="eastAsia" w:ascii="宋体" w:hAnsi="宋体" w:cs="宋体"/>
                <w:kern w:val="0"/>
                <w:sz w:val="18"/>
                <w:szCs w:val="18"/>
                <w:lang w:bidi="ar"/>
              </w:rPr>
              <w:t>（340分）</w:t>
            </w:r>
          </w:p>
        </w:tc>
        <w:tc>
          <w:tcPr>
            <w:tcW w:w="1134"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 xml:space="preserve">组织机构 </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（80分）</w:t>
            </w:r>
          </w:p>
        </w:tc>
        <w:tc>
          <w:tcPr>
            <w:tcW w:w="1134"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会员（代表）大会</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（20分）</w:t>
            </w: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会议方案及会员（代表）产生办法（5分）</w:t>
            </w:r>
          </w:p>
        </w:tc>
        <w:tc>
          <w:tcPr>
            <w:tcW w:w="6803"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□会议方案、会员（代表）产生办法按相关程序制定（5分）</w:t>
            </w:r>
          </w:p>
          <w:p>
            <w:pPr>
              <w:adjustRightInd/>
              <w:snapToGrid w:val="0"/>
              <w:spacing w:line="300" w:lineRule="exact"/>
              <w:jc w:val="left"/>
              <w:rPr>
                <w:rFonts w:ascii="宋体" w:hAnsi="宋体" w:cs="宋体"/>
                <w:kern w:val="0"/>
                <w:sz w:val="18"/>
                <w:szCs w:val="18"/>
              </w:rPr>
            </w:pPr>
            <w:r>
              <w:rPr>
                <w:rFonts w:hint="eastAsia" w:ascii="宋体" w:hAnsi="宋体" w:cs="宋体"/>
                <w:kern w:val="0"/>
                <w:sz w:val="18"/>
                <w:szCs w:val="18"/>
                <w:lang w:bidi="ar"/>
              </w:rPr>
              <w:t>□未按相关程序制定（0分）</w:t>
            </w:r>
          </w:p>
        </w:tc>
        <w:tc>
          <w:tcPr>
            <w:tcW w:w="1984"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rPr>
            </w:pPr>
          </w:p>
        </w:tc>
      </w:tr>
    </w:tbl>
    <w:p>
      <w:pPr>
        <w:keepNext/>
        <w:keepLines/>
        <w:adjustRightInd/>
        <w:snapToGrid w:val="0"/>
        <w:spacing w:before="120" w:after="156" w:line="300" w:lineRule="exact"/>
        <w:ind w:left="420" w:leftChars="200"/>
        <w:jc w:val="center"/>
        <w:outlineLvl w:val="1"/>
        <w:rPr>
          <w:rFonts w:ascii="黑体" w:hAnsi="黑体" w:eastAsia="黑体" w:cs="黑体"/>
          <w:kern w:val="0"/>
          <w:lang w:eastAsia="zh-TW"/>
        </w:rPr>
      </w:pPr>
      <w:r>
        <w:rPr>
          <w:rFonts w:ascii="宋体" w:hAnsi="宋体"/>
          <w:sz w:val="28"/>
          <w:szCs w:val="24"/>
        </w:rPr>
        <w:br w:type="page"/>
      </w:r>
    </w:p>
    <w:tbl>
      <w:tblPr>
        <w:tblStyle w:val="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34"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一级</w:t>
            </w:r>
          </w:p>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二级</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三级</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指标</w:t>
            </w: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6803"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评分内容</w:t>
            </w:r>
          </w:p>
        </w:tc>
        <w:tc>
          <w:tcPr>
            <w:tcW w:w="1984"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内部治理</w:t>
            </w:r>
          </w:p>
          <w:p>
            <w:pPr>
              <w:widowControl/>
              <w:adjustRightInd/>
              <w:snapToGrid w:val="0"/>
              <w:spacing w:line="300" w:lineRule="exact"/>
              <w:textAlignment w:val="center"/>
              <w:rPr>
                <w:rFonts w:ascii="宋体" w:hAnsi="宋体" w:cs="宋体"/>
                <w:sz w:val="18"/>
                <w:szCs w:val="18"/>
              </w:rPr>
            </w:pPr>
            <w:r>
              <w:rPr>
                <w:rFonts w:hint="eastAsia" w:ascii="宋体" w:hAnsi="宋体" w:cs="宋体"/>
                <w:kern w:val="0"/>
                <w:sz w:val="18"/>
                <w:szCs w:val="18"/>
                <w:lang w:bidi="ar"/>
              </w:rPr>
              <w:t>（340分）</w:t>
            </w: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 xml:space="preserve">组织机构 </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（80分）</w:t>
            </w:r>
          </w:p>
        </w:tc>
        <w:tc>
          <w:tcPr>
            <w:tcW w:w="1134" w:type="dxa"/>
            <w:vMerge w:val="restart"/>
            <w:shd w:val="clear" w:color="auto" w:fill="FFFFFF"/>
            <w:vAlign w:val="center"/>
          </w:tcPr>
          <w:p>
            <w:pPr>
              <w:widowControl/>
              <w:adjustRightInd/>
              <w:snapToGrid w:val="0"/>
              <w:spacing w:line="300" w:lineRule="exact"/>
              <w:jc w:val="center"/>
              <w:textAlignment w:val="center"/>
              <w:rPr>
                <w:rFonts w:hint="eastAsia" w:ascii="宋体" w:hAnsi="宋体" w:cs="宋体"/>
                <w:sz w:val="18"/>
                <w:szCs w:val="18"/>
                <w:lang w:bidi="ar"/>
              </w:rPr>
            </w:pPr>
            <w:r>
              <w:rPr>
                <w:rFonts w:hint="eastAsia" w:ascii="宋体" w:hAnsi="宋体" w:cs="宋体"/>
                <w:sz w:val="18"/>
                <w:szCs w:val="18"/>
                <w:lang w:bidi="ar"/>
              </w:rPr>
              <w:t>会员（代表）大会</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（20分）</w:t>
            </w: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召开会员（代表）大会（5分）</w:t>
            </w:r>
          </w:p>
        </w:tc>
        <w:tc>
          <w:tcPr>
            <w:tcW w:w="6803"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□按规定依章程召开会议（5分）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□未按规定或未按章程召开会议（0分）</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如延期召开大会需经理事会表决通过，并经登记管理机关批准同意，但延期最长不得超过1年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会员（代表）大会</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表决事项及表决形式（5分）</w:t>
            </w:r>
          </w:p>
        </w:tc>
        <w:tc>
          <w:tcPr>
            <w:tcW w:w="6803"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□按规定依章程履行民主议事程序及表决（5分）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□未按章程履行民主议事程序及表决（0分）</w:t>
            </w:r>
          </w:p>
        </w:tc>
        <w:tc>
          <w:tcPr>
            <w:tcW w:w="1984" w:type="dxa"/>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hint="eastAsia" w:ascii="宋体" w:hAnsi="宋体" w:cs="宋体"/>
                <w:sz w:val="18"/>
                <w:szCs w:val="18"/>
                <w:lang w:bidi="ar"/>
              </w:rPr>
            </w:pPr>
            <w:r>
              <w:rPr>
                <w:rFonts w:hint="eastAsia" w:ascii="宋体" w:hAnsi="宋体" w:cs="宋体"/>
                <w:sz w:val="18"/>
                <w:szCs w:val="18"/>
                <w:lang w:bidi="ar"/>
              </w:rPr>
              <w:t>按期换届情况</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（5分）</w:t>
            </w:r>
          </w:p>
        </w:tc>
        <w:tc>
          <w:tcPr>
            <w:tcW w:w="6803"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□按期换届无问题纠纷（5分）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□延期获批换届无问题纠纷（3分）                   </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□其他（0分）</w:t>
            </w:r>
          </w:p>
        </w:tc>
        <w:tc>
          <w:tcPr>
            <w:tcW w:w="1984" w:type="dxa"/>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restart"/>
            <w:shd w:val="clear" w:color="auto" w:fill="FFFFFF"/>
            <w:vAlign w:val="center"/>
          </w:tcPr>
          <w:p>
            <w:pPr>
              <w:adjustRightInd/>
              <w:snapToGrid w:val="0"/>
              <w:spacing w:line="300" w:lineRule="exact"/>
              <w:jc w:val="center"/>
              <w:rPr>
                <w:rFonts w:ascii="宋体" w:hAnsi="宋体" w:cs="宋体"/>
                <w:sz w:val="18"/>
                <w:szCs w:val="18"/>
              </w:rPr>
            </w:pPr>
            <w:r>
              <w:rPr>
                <w:rFonts w:hint="eastAsia" w:ascii="宋体" w:hAnsi="宋体" w:cs="宋体"/>
                <w:sz w:val="18"/>
                <w:szCs w:val="18"/>
              </w:rPr>
              <w:t>理事会、常务理事会</w:t>
            </w:r>
          </w:p>
          <w:p>
            <w:pPr>
              <w:adjustRightInd/>
              <w:snapToGrid w:val="0"/>
              <w:spacing w:line="300" w:lineRule="exact"/>
              <w:jc w:val="center"/>
              <w:rPr>
                <w:rFonts w:ascii="宋体" w:hAnsi="宋体" w:cs="宋体"/>
                <w:sz w:val="18"/>
                <w:szCs w:val="18"/>
              </w:rPr>
            </w:pPr>
            <w:r>
              <w:rPr>
                <w:rFonts w:hint="eastAsia" w:ascii="宋体" w:hAnsi="宋体" w:cs="宋体"/>
                <w:sz w:val="18"/>
                <w:szCs w:val="18"/>
              </w:rPr>
              <w:t>（15分）</w:t>
            </w:r>
          </w:p>
        </w:tc>
        <w:tc>
          <w:tcPr>
            <w:tcW w:w="1701" w:type="dxa"/>
            <w:shd w:val="clear" w:color="auto" w:fill="FFFFFF"/>
            <w:vAlign w:val="center"/>
          </w:tcPr>
          <w:p>
            <w:pPr>
              <w:widowControl/>
              <w:adjustRightInd/>
              <w:snapToGrid w:val="0"/>
              <w:spacing w:line="300" w:lineRule="exact"/>
              <w:jc w:val="center"/>
              <w:textAlignment w:val="center"/>
              <w:rPr>
                <w:rFonts w:hint="eastAsia" w:ascii="宋体" w:hAnsi="宋体" w:cs="宋体"/>
                <w:sz w:val="18"/>
                <w:szCs w:val="18"/>
                <w:lang w:bidi="ar"/>
              </w:rPr>
            </w:pPr>
            <w:r>
              <w:rPr>
                <w:rFonts w:hint="eastAsia" w:ascii="宋体" w:hAnsi="宋体" w:cs="宋体"/>
                <w:sz w:val="18"/>
                <w:szCs w:val="18"/>
                <w:lang w:bidi="ar"/>
              </w:rPr>
              <w:t>理事产生情况</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（4分）</w:t>
            </w:r>
          </w:p>
        </w:tc>
        <w:tc>
          <w:tcPr>
            <w:tcW w:w="6803" w:type="dxa"/>
            <w:shd w:val="clear" w:color="auto" w:fill="FFFFFF"/>
            <w:vAlign w:val="center"/>
          </w:tcPr>
          <w:p>
            <w:pPr>
              <w:adjustRightInd/>
              <w:snapToGrid w:val="0"/>
              <w:spacing w:line="300" w:lineRule="exact"/>
              <w:jc w:val="left"/>
              <w:rPr>
                <w:rFonts w:ascii="宋体" w:hAnsi="宋体" w:cs="宋体"/>
                <w:sz w:val="18"/>
                <w:szCs w:val="18"/>
              </w:rPr>
            </w:pPr>
            <w:r>
              <w:rPr>
                <w:rFonts w:hint="eastAsia" w:ascii="宋体" w:hAnsi="宋体" w:cs="宋体"/>
                <w:sz w:val="18"/>
                <w:szCs w:val="18"/>
              </w:rPr>
              <w:t>□理事经民主选举产生，符合法定人数（4分）</w:t>
            </w:r>
          </w:p>
          <w:p>
            <w:pPr>
              <w:widowControl/>
              <w:adjustRightInd/>
              <w:snapToGrid w:val="0"/>
              <w:spacing w:line="300" w:lineRule="exact"/>
              <w:jc w:val="left"/>
              <w:textAlignment w:val="center"/>
              <w:rPr>
                <w:rFonts w:ascii="宋体" w:hAnsi="宋体" w:cs="宋体"/>
                <w:sz w:val="18"/>
                <w:szCs w:val="18"/>
              </w:rPr>
            </w:pPr>
            <w:r>
              <w:rPr>
                <w:rFonts w:hint="eastAsia" w:ascii="宋体" w:hAnsi="宋体" w:cs="宋体"/>
                <w:kern w:val="0"/>
                <w:sz w:val="18"/>
                <w:szCs w:val="18"/>
                <w:lang w:bidi="ar"/>
              </w:rPr>
              <w:t>□理事产生不符合章程规定（0分）</w:t>
            </w:r>
          </w:p>
        </w:tc>
        <w:tc>
          <w:tcPr>
            <w:tcW w:w="1984"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常务理事产生情况（4分）</w:t>
            </w:r>
          </w:p>
        </w:tc>
        <w:tc>
          <w:tcPr>
            <w:tcW w:w="6803" w:type="dxa"/>
            <w:shd w:val="clear" w:color="auto" w:fill="FFFFFF"/>
            <w:vAlign w:val="center"/>
          </w:tcPr>
          <w:p>
            <w:pPr>
              <w:adjustRightInd/>
              <w:snapToGrid w:val="0"/>
              <w:spacing w:line="300" w:lineRule="exact"/>
              <w:jc w:val="left"/>
              <w:rPr>
                <w:rFonts w:ascii="宋体" w:hAnsi="宋体" w:cs="宋体"/>
                <w:sz w:val="18"/>
                <w:szCs w:val="18"/>
              </w:rPr>
            </w:pPr>
            <w:r>
              <w:rPr>
                <w:rFonts w:hint="eastAsia" w:ascii="宋体" w:hAnsi="宋体" w:cs="宋体"/>
                <w:sz w:val="18"/>
                <w:szCs w:val="18"/>
              </w:rPr>
              <w:t>□常务理事经民主选举产生，符合法定人数（4分）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□常务理事产生不符合章程规定（0分）</w:t>
            </w:r>
          </w:p>
        </w:tc>
        <w:tc>
          <w:tcPr>
            <w:tcW w:w="1984" w:type="dxa"/>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hint="eastAsia" w:ascii="宋体" w:hAnsi="宋体" w:cs="宋体"/>
                <w:sz w:val="18"/>
                <w:szCs w:val="18"/>
                <w:lang w:bidi="ar"/>
              </w:rPr>
            </w:pPr>
            <w:r>
              <w:rPr>
                <w:rFonts w:hint="eastAsia" w:ascii="宋体" w:hAnsi="宋体" w:cs="宋体"/>
                <w:sz w:val="18"/>
                <w:szCs w:val="18"/>
                <w:lang w:bidi="ar"/>
              </w:rPr>
              <w:t>会议纪要规范</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（3分）</w:t>
            </w:r>
          </w:p>
        </w:tc>
        <w:tc>
          <w:tcPr>
            <w:tcW w:w="6803"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□会议纪要规范（3分）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□会议纪要不规范（0分）</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理事会（常务理事会）按章程履行职能（4分）</w:t>
            </w:r>
          </w:p>
        </w:tc>
        <w:tc>
          <w:tcPr>
            <w:tcW w:w="6803"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w:t>
            </w:r>
            <w:r>
              <w:rPr>
                <w:rFonts w:hint="eastAsia" w:ascii="宋体" w:hAnsi="宋体" w:cs="宋体"/>
                <w:sz w:val="18"/>
                <w:szCs w:val="18"/>
                <w:lang w:bidi="ar"/>
              </w:rPr>
              <w:t>理事会（常务理事会）</w:t>
            </w:r>
            <w:r>
              <w:rPr>
                <w:rFonts w:hint="eastAsia" w:ascii="宋体" w:hAnsi="宋体" w:cs="宋体"/>
                <w:kern w:val="0"/>
                <w:sz w:val="18"/>
                <w:szCs w:val="18"/>
                <w:lang w:bidi="ar"/>
              </w:rPr>
              <w:t>制度健全，按章程规定履行职能（4分）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w:t>
            </w:r>
            <w:r>
              <w:rPr>
                <w:rFonts w:hint="eastAsia" w:ascii="宋体" w:hAnsi="宋体" w:cs="宋体"/>
                <w:sz w:val="18"/>
                <w:szCs w:val="18"/>
                <w:lang w:bidi="ar"/>
              </w:rPr>
              <w:t>理事会（常务理事会）制度不健全或</w:t>
            </w:r>
            <w:r>
              <w:rPr>
                <w:rFonts w:hint="eastAsia" w:ascii="宋体" w:hAnsi="宋体" w:cs="宋体"/>
                <w:kern w:val="0"/>
                <w:sz w:val="18"/>
                <w:szCs w:val="18"/>
                <w:lang w:bidi="ar"/>
              </w:rPr>
              <w:t>未按章程规定履行职能（0分）</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restart"/>
            <w:shd w:val="clear" w:color="auto" w:fill="FFFFFF"/>
            <w:vAlign w:val="center"/>
          </w:tcPr>
          <w:p>
            <w:pPr>
              <w:snapToGrid w:val="0"/>
              <w:spacing w:line="300" w:lineRule="exact"/>
              <w:rPr>
                <w:rFonts w:ascii="宋体" w:hAnsi="宋体" w:cs="宋体"/>
                <w:sz w:val="18"/>
                <w:szCs w:val="18"/>
              </w:rPr>
            </w:pPr>
            <w:r>
              <w:rPr>
                <w:rFonts w:hint="eastAsia" w:ascii="宋体" w:hAnsi="宋体" w:cs="宋体"/>
                <w:sz w:val="18"/>
                <w:szCs w:val="18"/>
              </w:rPr>
              <w:t>监事/监事会（15分）</w:t>
            </w:r>
          </w:p>
        </w:tc>
        <w:tc>
          <w:tcPr>
            <w:tcW w:w="1701" w:type="dxa"/>
            <w:shd w:val="clear" w:color="auto" w:fill="FFFFFF"/>
            <w:vAlign w:val="center"/>
          </w:tcPr>
          <w:p>
            <w:pPr>
              <w:snapToGrid w:val="0"/>
              <w:spacing w:line="300" w:lineRule="exact"/>
              <w:jc w:val="center"/>
              <w:rPr>
                <w:rFonts w:ascii="宋体" w:hAnsi="宋体" w:cs="宋体"/>
                <w:sz w:val="18"/>
                <w:szCs w:val="18"/>
                <w:lang w:bidi="ar"/>
              </w:rPr>
            </w:pPr>
            <w:r>
              <w:rPr>
                <w:rFonts w:hint="eastAsia" w:ascii="宋体" w:hAnsi="宋体" w:cs="宋体"/>
                <w:sz w:val="18"/>
                <w:szCs w:val="18"/>
              </w:rPr>
              <w:t>产生程序（5分）</w:t>
            </w:r>
          </w:p>
        </w:tc>
        <w:tc>
          <w:tcPr>
            <w:tcW w:w="6803" w:type="dxa"/>
            <w:shd w:val="clear" w:color="auto" w:fill="FFFFFF"/>
            <w:vAlign w:val="center"/>
          </w:tcPr>
          <w:p>
            <w:pPr>
              <w:snapToGrid w:val="0"/>
              <w:spacing w:line="300" w:lineRule="exact"/>
              <w:rPr>
                <w:rFonts w:ascii="宋体" w:hAnsi="宋体" w:cs="宋体"/>
                <w:sz w:val="18"/>
                <w:szCs w:val="18"/>
              </w:rPr>
            </w:pPr>
            <w:r>
              <w:rPr>
                <w:rFonts w:hint="eastAsia" w:ascii="宋体" w:hAnsi="宋体" w:cs="宋体"/>
                <w:sz w:val="18"/>
                <w:szCs w:val="18"/>
              </w:rPr>
              <w:t>□监事/监事会按民主程序产生，符合章程规定（5分）</w:t>
            </w:r>
          </w:p>
          <w:p>
            <w:pPr>
              <w:snapToGrid w:val="0"/>
              <w:spacing w:line="300" w:lineRule="exact"/>
              <w:rPr>
                <w:rFonts w:ascii="宋体" w:hAnsi="宋体" w:cs="宋体"/>
                <w:kern w:val="0"/>
                <w:sz w:val="18"/>
                <w:szCs w:val="18"/>
                <w:lang w:bidi="ar"/>
              </w:rPr>
            </w:pPr>
            <w:r>
              <w:rPr>
                <w:rFonts w:hint="eastAsia" w:ascii="宋体" w:hAnsi="宋体" w:cs="宋体"/>
                <w:sz w:val="18"/>
                <w:szCs w:val="18"/>
              </w:rPr>
              <w:t>□监事/监事会未按民主程序产生，或不符合章程规定（0分）</w:t>
            </w:r>
          </w:p>
        </w:tc>
        <w:tc>
          <w:tcPr>
            <w:tcW w:w="1984" w:type="dxa"/>
            <w:vMerge w:val="restart"/>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sz w:val="18"/>
                <w:szCs w:val="18"/>
              </w:rPr>
              <w:t>未设立监事或具备设立监事会条件但未设立监事会的，监事/监事会三项均为0分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snapToGrid w:val="0"/>
              <w:spacing w:line="300" w:lineRule="exact"/>
              <w:rPr>
                <w:rFonts w:ascii="宋体" w:hAnsi="宋体" w:cs="宋体"/>
                <w:sz w:val="18"/>
                <w:szCs w:val="18"/>
              </w:rPr>
            </w:pPr>
          </w:p>
        </w:tc>
        <w:tc>
          <w:tcPr>
            <w:tcW w:w="1701" w:type="dxa"/>
            <w:shd w:val="clear" w:color="auto" w:fill="FFFFFF"/>
            <w:vAlign w:val="center"/>
          </w:tcPr>
          <w:p>
            <w:pPr>
              <w:snapToGrid w:val="0"/>
              <w:spacing w:line="300" w:lineRule="exact"/>
              <w:jc w:val="center"/>
              <w:rPr>
                <w:rFonts w:ascii="宋体" w:hAnsi="宋体" w:cs="宋体"/>
                <w:sz w:val="18"/>
                <w:szCs w:val="18"/>
                <w:lang w:bidi="ar"/>
              </w:rPr>
            </w:pPr>
            <w:r>
              <w:rPr>
                <w:rFonts w:hint="eastAsia" w:ascii="宋体" w:hAnsi="宋体" w:cs="宋体"/>
                <w:sz w:val="18"/>
                <w:szCs w:val="18"/>
              </w:rPr>
              <w:t>设立情况（5分）</w:t>
            </w:r>
          </w:p>
        </w:tc>
        <w:tc>
          <w:tcPr>
            <w:tcW w:w="6803" w:type="dxa"/>
            <w:shd w:val="clear" w:color="auto" w:fill="FFFFFF"/>
            <w:vAlign w:val="center"/>
          </w:tcPr>
          <w:p>
            <w:pPr>
              <w:snapToGrid w:val="0"/>
              <w:spacing w:line="300" w:lineRule="exact"/>
              <w:rPr>
                <w:rFonts w:ascii="宋体" w:hAnsi="宋体" w:cs="宋体"/>
                <w:sz w:val="18"/>
                <w:szCs w:val="18"/>
              </w:rPr>
            </w:pPr>
            <w:r>
              <w:rPr>
                <w:rFonts w:hint="eastAsia" w:ascii="宋体" w:hAnsi="宋体" w:cs="宋体"/>
                <w:sz w:val="18"/>
                <w:szCs w:val="18"/>
              </w:rPr>
              <w:t>□设立监事会，人数3人及以上（5分）</w:t>
            </w:r>
          </w:p>
          <w:p>
            <w:pPr>
              <w:snapToGrid w:val="0"/>
              <w:spacing w:line="300" w:lineRule="exact"/>
              <w:rPr>
                <w:rFonts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设立监事（3分）</w:t>
            </w:r>
          </w:p>
          <w:p>
            <w:pPr>
              <w:snapToGrid w:val="0"/>
              <w:spacing w:line="300" w:lineRule="exact"/>
              <w:rPr>
                <w:rFonts w:ascii="宋体" w:hAnsi="宋体" w:cs="宋体"/>
                <w:kern w:val="0"/>
                <w:sz w:val="18"/>
                <w:szCs w:val="18"/>
                <w:lang w:bidi="ar"/>
              </w:rPr>
            </w:pPr>
            <w:r>
              <w:rPr>
                <w:rFonts w:hint="eastAsia" w:ascii="宋体" w:hAnsi="宋体" w:cs="宋体"/>
                <w:sz w:val="18"/>
                <w:szCs w:val="18"/>
              </w:rPr>
              <w:t>□无监事（0分）</w:t>
            </w:r>
          </w:p>
        </w:tc>
        <w:tc>
          <w:tcPr>
            <w:tcW w:w="1984" w:type="dxa"/>
            <w:vMerge w:val="continue"/>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snapToGrid w:val="0"/>
              <w:spacing w:line="300" w:lineRule="exact"/>
              <w:rPr>
                <w:rFonts w:ascii="宋体" w:hAnsi="宋体" w:cs="宋体"/>
                <w:sz w:val="18"/>
                <w:szCs w:val="18"/>
              </w:rPr>
            </w:pPr>
          </w:p>
        </w:tc>
        <w:tc>
          <w:tcPr>
            <w:tcW w:w="1701" w:type="dxa"/>
            <w:shd w:val="clear" w:color="auto" w:fill="FFFFFF"/>
            <w:vAlign w:val="center"/>
          </w:tcPr>
          <w:p>
            <w:pPr>
              <w:snapToGrid w:val="0"/>
              <w:spacing w:line="300" w:lineRule="exact"/>
              <w:jc w:val="center"/>
              <w:rPr>
                <w:rFonts w:ascii="宋体" w:hAnsi="宋体" w:cs="宋体"/>
                <w:sz w:val="18"/>
                <w:szCs w:val="18"/>
                <w:lang w:bidi="ar"/>
              </w:rPr>
            </w:pPr>
            <w:r>
              <w:rPr>
                <w:rFonts w:hint="eastAsia" w:ascii="宋体" w:hAnsi="宋体" w:cs="宋体"/>
                <w:sz w:val="18"/>
                <w:szCs w:val="18"/>
              </w:rPr>
              <w:t>职能履行（5分）</w:t>
            </w:r>
          </w:p>
        </w:tc>
        <w:tc>
          <w:tcPr>
            <w:tcW w:w="6803" w:type="dxa"/>
            <w:shd w:val="clear" w:color="auto" w:fill="FFFFFF"/>
            <w:vAlign w:val="center"/>
          </w:tcPr>
          <w:p>
            <w:pPr>
              <w:snapToGrid w:val="0"/>
              <w:spacing w:line="300" w:lineRule="exact"/>
              <w:rPr>
                <w:rFonts w:ascii="宋体" w:hAnsi="宋体" w:cs="宋体"/>
                <w:sz w:val="18"/>
                <w:szCs w:val="18"/>
              </w:rPr>
            </w:pPr>
            <w:r>
              <w:rPr>
                <w:rFonts w:hint="eastAsia" w:ascii="宋体" w:hAnsi="宋体" w:cs="宋体"/>
                <w:sz w:val="18"/>
                <w:szCs w:val="18"/>
              </w:rPr>
              <w:t>□监事/监事会制度健全，并按章程规定履行职能（5分）</w:t>
            </w:r>
          </w:p>
          <w:p>
            <w:pPr>
              <w:snapToGrid w:val="0"/>
              <w:spacing w:line="300" w:lineRule="exact"/>
              <w:rPr>
                <w:rFonts w:ascii="宋体" w:hAnsi="宋体" w:cs="宋体"/>
                <w:kern w:val="0"/>
                <w:sz w:val="18"/>
                <w:szCs w:val="18"/>
                <w:lang w:bidi="ar"/>
              </w:rPr>
            </w:pPr>
            <w:r>
              <w:rPr>
                <w:rFonts w:hint="eastAsia" w:ascii="宋体" w:hAnsi="宋体" w:cs="宋体"/>
                <w:sz w:val="18"/>
                <w:szCs w:val="18"/>
              </w:rPr>
              <w:t>□监事/监事会制度不健全或未按章程规定履行职能（0分）</w:t>
            </w:r>
          </w:p>
        </w:tc>
        <w:tc>
          <w:tcPr>
            <w:tcW w:w="1984" w:type="dxa"/>
            <w:vMerge w:val="continue"/>
            <w:shd w:val="clear" w:color="auto" w:fill="FFFFFF"/>
            <w:vAlign w:val="center"/>
          </w:tcPr>
          <w:p>
            <w:pPr>
              <w:adjustRightInd/>
              <w:snapToGrid w:val="0"/>
              <w:spacing w:line="300" w:lineRule="exact"/>
              <w:jc w:val="left"/>
              <w:rPr>
                <w:rFonts w:ascii="宋体" w:hAnsi="宋体" w:cs="宋体"/>
                <w:kern w:val="0"/>
                <w:sz w:val="18"/>
                <w:szCs w:val="18"/>
                <w:lang w:bidi="ar"/>
              </w:rPr>
            </w:pPr>
          </w:p>
        </w:tc>
      </w:tr>
    </w:tbl>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r>
        <w:rPr>
          <w:rFonts w:ascii="宋体" w:hAnsi="宋体"/>
          <w:sz w:val="28"/>
          <w:szCs w:val="24"/>
        </w:rPr>
        <w:br w:type="page"/>
      </w:r>
    </w:p>
    <w:tbl>
      <w:tblPr>
        <w:tblStyle w:val="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4" w:type="dxa"/>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一级</w:t>
            </w:r>
          </w:p>
          <w:p>
            <w:pPr>
              <w:snapToGrid w:val="0"/>
              <w:spacing w:line="300" w:lineRule="exact"/>
              <w:jc w:val="center"/>
              <w:rPr>
                <w:rFonts w:ascii="宋体" w:hAnsi="宋体" w:cs="宋体"/>
                <w:sz w:val="18"/>
                <w:szCs w:val="18"/>
              </w:rPr>
            </w:pPr>
            <w:r>
              <w:rPr>
                <w:rFonts w:hint="eastAsia" w:ascii="宋体" w:hAnsi="宋体" w:cs="宋体"/>
                <w:sz w:val="18"/>
                <w:szCs w:val="18"/>
              </w:rPr>
              <w:t>指标</w:t>
            </w:r>
          </w:p>
        </w:tc>
        <w:tc>
          <w:tcPr>
            <w:tcW w:w="1134" w:type="dxa"/>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二级</w:t>
            </w:r>
          </w:p>
          <w:p>
            <w:pPr>
              <w:snapToGrid w:val="0"/>
              <w:spacing w:line="300" w:lineRule="exact"/>
              <w:jc w:val="center"/>
              <w:rPr>
                <w:rFonts w:ascii="宋体" w:hAnsi="宋体" w:cs="宋体"/>
                <w:sz w:val="18"/>
                <w:szCs w:val="18"/>
              </w:rPr>
            </w:pPr>
            <w:r>
              <w:rPr>
                <w:rFonts w:hint="eastAsia" w:ascii="宋体" w:hAnsi="宋体" w:cs="宋体"/>
                <w:sz w:val="18"/>
                <w:szCs w:val="18"/>
              </w:rPr>
              <w:t>指标</w:t>
            </w:r>
          </w:p>
        </w:tc>
        <w:tc>
          <w:tcPr>
            <w:tcW w:w="1134" w:type="dxa"/>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三级</w:t>
            </w:r>
          </w:p>
          <w:p>
            <w:pPr>
              <w:snapToGrid w:val="0"/>
              <w:spacing w:line="300" w:lineRule="exact"/>
              <w:jc w:val="center"/>
              <w:rPr>
                <w:rFonts w:ascii="宋体" w:hAnsi="宋体" w:cs="宋体"/>
                <w:sz w:val="18"/>
                <w:szCs w:val="18"/>
              </w:rPr>
            </w:pPr>
            <w:r>
              <w:rPr>
                <w:rFonts w:hint="eastAsia" w:ascii="宋体" w:hAnsi="宋体" w:cs="宋体"/>
                <w:sz w:val="18"/>
                <w:szCs w:val="18"/>
              </w:rPr>
              <w:t>指标</w:t>
            </w:r>
          </w:p>
        </w:tc>
        <w:tc>
          <w:tcPr>
            <w:tcW w:w="1701" w:type="dxa"/>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四级</w:t>
            </w:r>
          </w:p>
          <w:p>
            <w:pPr>
              <w:snapToGrid w:val="0"/>
              <w:spacing w:line="300" w:lineRule="exact"/>
              <w:jc w:val="center"/>
              <w:rPr>
                <w:rFonts w:ascii="宋体" w:hAnsi="宋体" w:cs="宋体"/>
                <w:sz w:val="18"/>
                <w:szCs w:val="18"/>
              </w:rPr>
            </w:pPr>
            <w:r>
              <w:rPr>
                <w:rFonts w:hint="eastAsia" w:ascii="宋体" w:hAnsi="宋体" w:cs="宋体"/>
                <w:sz w:val="18"/>
                <w:szCs w:val="18"/>
              </w:rPr>
              <w:t>指标</w:t>
            </w:r>
          </w:p>
        </w:tc>
        <w:tc>
          <w:tcPr>
            <w:tcW w:w="6803" w:type="dxa"/>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评分内容</w:t>
            </w:r>
          </w:p>
        </w:tc>
        <w:tc>
          <w:tcPr>
            <w:tcW w:w="1984" w:type="dxa"/>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34" w:type="dxa"/>
            <w:vMerge w:val="restart"/>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内部治理</w:t>
            </w:r>
          </w:p>
          <w:p>
            <w:pPr>
              <w:snapToGrid w:val="0"/>
              <w:spacing w:line="300" w:lineRule="exact"/>
              <w:jc w:val="center"/>
              <w:rPr>
                <w:rFonts w:ascii="宋体" w:hAnsi="宋体" w:cs="宋体"/>
                <w:sz w:val="18"/>
                <w:szCs w:val="18"/>
              </w:rPr>
            </w:pPr>
            <w:r>
              <w:rPr>
                <w:rFonts w:hint="eastAsia" w:ascii="宋体" w:hAnsi="宋体" w:cs="宋体"/>
                <w:sz w:val="18"/>
                <w:szCs w:val="18"/>
              </w:rPr>
              <w:t>（340分）</w:t>
            </w:r>
          </w:p>
        </w:tc>
        <w:tc>
          <w:tcPr>
            <w:tcW w:w="1134" w:type="dxa"/>
            <w:vMerge w:val="restart"/>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组织机构 （80分）</w:t>
            </w:r>
          </w:p>
        </w:tc>
        <w:tc>
          <w:tcPr>
            <w:tcW w:w="1134" w:type="dxa"/>
            <w:vMerge w:val="restart"/>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分支（代表）机构</w:t>
            </w:r>
          </w:p>
          <w:p>
            <w:pPr>
              <w:snapToGrid w:val="0"/>
              <w:spacing w:line="300" w:lineRule="exact"/>
              <w:jc w:val="center"/>
              <w:rPr>
                <w:rFonts w:ascii="宋体" w:hAnsi="宋体" w:cs="宋体"/>
                <w:sz w:val="18"/>
                <w:szCs w:val="18"/>
              </w:rPr>
            </w:pPr>
            <w:r>
              <w:rPr>
                <w:rFonts w:hint="eastAsia" w:ascii="宋体" w:hAnsi="宋体" w:cs="宋体"/>
                <w:sz w:val="18"/>
                <w:szCs w:val="18"/>
              </w:rPr>
              <w:t>（20分）</w:t>
            </w:r>
          </w:p>
        </w:tc>
        <w:tc>
          <w:tcPr>
            <w:tcW w:w="1701" w:type="dxa"/>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设立程序符合规定</w:t>
            </w:r>
          </w:p>
          <w:p>
            <w:pPr>
              <w:snapToGrid w:val="0"/>
              <w:spacing w:line="300" w:lineRule="exact"/>
              <w:jc w:val="center"/>
              <w:rPr>
                <w:rFonts w:ascii="宋体" w:hAnsi="宋体" w:cs="宋体"/>
                <w:sz w:val="18"/>
                <w:szCs w:val="18"/>
              </w:rPr>
            </w:pPr>
            <w:r>
              <w:rPr>
                <w:rFonts w:hint="eastAsia" w:ascii="宋体" w:hAnsi="宋体" w:cs="宋体"/>
                <w:sz w:val="18"/>
                <w:szCs w:val="18"/>
              </w:rPr>
              <w:t>（5分）</w:t>
            </w:r>
          </w:p>
        </w:tc>
        <w:tc>
          <w:tcPr>
            <w:tcW w:w="6803" w:type="dxa"/>
            <w:shd w:val="clear" w:color="auto" w:fill="FFFFFF"/>
            <w:vAlign w:val="center"/>
          </w:tcPr>
          <w:p>
            <w:pPr>
              <w:snapToGrid w:val="0"/>
              <w:spacing w:line="300" w:lineRule="exact"/>
              <w:rPr>
                <w:rFonts w:ascii="宋体" w:hAnsi="宋体" w:cs="宋体"/>
                <w:sz w:val="18"/>
                <w:szCs w:val="18"/>
              </w:rPr>
            </w:pPr>
            <w:r>
              <w:rPr>
                <w:rFonts w:hint="eastAsia" w:ascii="宋体" w:hAnsi="宋体" w:cs="宋体"/>
                <w:sz w:val="18"/>
                <w:szCs w:val="18"/>
              </w:rPr>
              <w:t>□按照章程规定，经理事会决定设立分支（代表）机构（5分）</w:t>
            </w:r>
          </w:p>
          <w:p>
            <w:pPr>
              <w:snapToGrid w:val="0"/>
              <w:spacing w:line="300" w:lineRule="exact"/>
              <w:rPr>
                <w:rFonts w:ascii="宋体" w:hAnsi="宋体" w:cs="宋体"/>
                <w:sz w:val="18"/>
                <w:szCs w:val="18"/>
              </w:rPr>
            </w:pPr>
            <w:r>
              <w:rPr>
                <w:rFonts w:hint="eastAsia" w:ascii="宋体" w:hAnsi="宋体" w:cs="宋体"/>
                <w:sz w:val="18"/>
                <w:szCs w:val="18"/>
              </w:rPr>
              <w:t>□未按章程规定程序设立分支（代表）机构（0分）</w:t>
            </w:r>
          </w:p>
        </w:tc>
        <w:tc>
          <w:tcPr>
            <w:tcW w:w="1984" w:type="dxa"/>
            <w:vMerge w:val="restart"/>
            <w:shd w:val="clear" w:color="auto" w:fill="FFFFFF"/>
            <w:vAlign w:val="center"/>
          </w:tcPr>
          <w:p>
            <w:pPr>
              <w:snapToGrid w:val="0"/>
              <w:spacing w:line="300" w:lineRule="exact"/>
              <w:jc w:val="left"/>
              <w:rPr>
                <w:rFonts w:ascii="宋体" w:hAnsi="宋体" w:cs="宋体"/>
                <w:sz w:val="18"/>
                <w:szCs w:val="18"/>
              </w:rPr>
            </w:pPr>
            <w:r>
              <w:rPr>
                <w:rFonts w:hint="eastAsia" w:ascii="宋体" w:hAnsi="宋体" w:cs="宋体"/>
                <w:sz w:val="18"/>
                <w:szCs w:val="18"/>
              </w:rPr>
              <w:t>未设立分支（代表）机构的不扣分；设置地域性分支机构的，分支（代表）机构四项均为0分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701" w:type="dxa"/>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名称使用符合规定</w:t>
            </w:r>
          </w:p>
          <w:p>
            <w:pPr>
              <w:snapToGrid w:val="0"/>
              <w:spacing w:line="300" w:lineRule="exact"/>
              <w:jc w:val="center"/>
              <w:rPr>
                <w:rFonts w:ascii="宋体" w:hAnsi="宋体" w:cs="宋体"/>
                <w:sz w:val="18"/>
                <w:szCs w:val="18"/>
              </w:rPr>
            </w:pPr>
            <w:r>
              <w:rPr>
                <w:rFonts w:hint="eastAsia" w:ascii="宋体" w:hAnsi="宋体" w:cs="宋体"/>
                <w:sz w:val="18"/>
                <w:szCs w:val="18"/>
              </w:rPr>
              <w:t>（5分）</w:t>
            </w:r>
          </w:p>
        </w:tc>
        <w:tc>
          <w:tcPr>
            <w:tcW w:w="6803" w:type="dxa"/>
            <w:shd w:val="clear" w:color="auto" w:fill="FFFFFF"/>
            <w:vAlign w:val="center"/>
          </w:tcPr>
          <w:p>
            <w:pPr>
              <w:snapToGrid w:val="0"/>
              <w:spacing w:line="300" w:lineRule="exact"/>
              <w:rPr>
                <w:rFonts w:ascii="宋体" w:hAnsi="宋体" w:cs="宋体"/>
                <w:sz w:val="18"/>
                <w:szCs w:val="18"/>
              </w:rPr>
            </w:pPr>
            <w:r>
              <w:rPr>
                <w:rFonts w:hint="eastAsia" w:ascii="宋体" w:hAnsi="宋体" w:cs="宋体"/>
                <w:sz w:val="18"/>
                <w:szCs w:val="18"/>
              </w:rPr>
              <w:t>□名称使用规范，无歧义、无违规（5分）</w:t>
            </w:r>
          </w:p>
          <w:p>
            <w:pPr>
              <w:snapToGrid w:val="0"/>
              <w:spacing w:line="300" w:lineRule="exact"/>
              <w:rPr>
                <w:rFonts w:ascii="宋体" w:hAnsi="宋体" w:cs="宋体"/>
                <w:sz w:val="18"/>
                <w:szCs w:val="18"/>
              </w:rPr>
            </w:pPr>
            <w:r>
              <w:rPr>
                <w:rFonts w:hint="eastAsia" w:ascii="宋体" w:hAnsi="宋体" w:cs="宋体"/>
                <w:sz w:val="18"/>
                <w:szCs w:val="18"/>
              </w:rPr>
              <w:t>□违规使用名称（0分）</w:t>
            </w:r>
          </w:p>
        </w:tc>
        <w:tc>
          <w:tcPr>
            <w:tcW w:w="1984" w:type="dxa"/>
            <w:vMerge w:val="continue"/>
            <w:shd w:val="clear" w:color="auto" w:fill="FFFFFF"/>
            <w:vAlign w:val="center"/>
          </w:tcPr>
          <w:p>
            <w:pPr>
              <w:snapToGrid w:val="0"/>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701" w:type="dxa"/>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制定管理办法</w:t>
            </w:r>
          </w:p>
          <w:p>
            <w:pPr>
              <w:snapToGrid w:val="0"/>
              <w:spacing w:line="300" w:lineRule="exact"/>
              <w:jc w:val="center"/>
              <w:rPr>
                <w:rFonts w:ascii="宋体" w:hAnsi="宋体" w:cs="宋体"/>
                <w:sz w:val="18"/>
                <w:szCs w:val="18"/>
              </w:rPr>
            </w:pPr>
            <w:r>
              <w:rPr>
                <w:rFonts w:hint="eastAsia" w:ascii="宋体" w:hAnsi="宋体" w:cs="宋体"/>
                <w:sz w:val="18"/>
                <w:szCs w:val="18"/>
              </w:rPr>
              <w:t>（2分）</w:t>
            </w:r>
          </w:p>
        </w:tc>
        <w:tc>
          <w:tcPr>
            <w:tcW w:w="6803" w:type="dxa"/>
            <w:shd w:val="clear" w:color="auto" w:fill="FFFFFF"/>
            <w:vAlign w:val="center"/>
          </w:tcPr>
          <w:p>
            <w:pPr>
              <w:snapToGrid w:val="0"/>
              <w:spacing w:line="300" w:lineRule="exact"/>
              <w:rPr>
                <w:rFonts w:ascii="宋体" w:hAnsi="宋体" w:cs="宋体"/>
                <w:sz w:val="18"/>
                <w:szCs w:val="18"/>
              </w:rPr>
            </w:pPr>
            <w:r>
              <w:rPr>
                <w:rFonts w:hint="eastAsia" w:ascii="宋体" w:hAnsi="宋体" w:cs="宋体"/>
                <w:sz w:val="18"/>
                <w:szCs w:val="18"/>
              </w:rPr>
              <w:t>□制定分支机构各项管理办法，公布实施（2分）</w:t>
            </w:r>
          </w:p>
          <w:p>
            <w:pPr>
              <w:snapToGrid w:val="0"/>
              <w:spacing w:line="300" w:lineRule="exact"/>
              <w:rPr>
                <w:rFonts w:ascii="宋体" w:hAnsi="宋体" w:cs="宋体"/>
                <w:sz w:val="18"/>
                <w:szCs w:val="18"/>
              </w:rPr>
            </w:pPr>
            <w:r>
              <w:rPr>
                <w:rFonts w:hint="eastAsia" w:ascii="宋体" w:hAnsi="宋体" w:cs="宋体"/>
                <w:sz w:val="18"/>
                <w:szCs w:val="18"/>
              </w:rPr>
              <w:t>□未制定或制定的管理办法不适用（0分）</w:t>
            </w:r>
          </w:p>
        </w:tc>
        <w:tc>
          <w:tcPr>
            <w:tcW w:w="1984" w:type="dxa"/>
            <w:vMerge w:val="continue"/>
            <w:shd w:val="clear" w:color="auto" w:fill="FFFFFF"/>
            <w:vAlign w:val="center"/>
          </w:tcPr>
          <w:p>
            <w:pPr>
              <w:snapToGrid w:val="0"/>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701" w:type="dxa"/>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管理及工作开展情况（8分）</w:t>
            </w:r>
          </w:p>
        </w:tc>
        <w:tc>
          <w:tcPr>
            <w:tcW w:w="6803" w:type="dxa"/>
            <w:shd w:val="clear" w:color="auto" w:fill="FFFFFF"/>
            <w:vAlign w:val="center"/>
          </w:tcPr>
          <w:p>
            <w:pPr>
              <w:snapToGrid w:val="0"/>
              <w:spacing w:line="300" w:lineRule="exact"/>
              <w:rPr>
                <w:rFonts w:ascii="宋体" w:hAnsi="宋体" w:cs="宋体"/>
                <w:sz w:val="18"/>
                <w:szCs w:val="18"/>
              </w:rPr>
            </w:pPr>
            <w:r>
              <w:rPr>
                <w:rFonts w:hint="eastAsia" w:ascii="宋体" w:hAnsi="宋体" w:cs="宋体"/>
                <w:sz w:val="18"/>
                <w:szCs w:val="18"/>
              </w:rPr>
              <w:t>□健全各项监管制度，责任落实到人（3分）</w:t>
            </w:r>
          </w:p>
          <w:p>
            <w:pPr>
              <w:snapToGrid w:val="0"/>
              <w:spacing w:line="300" w:lineRule="exact"/>
              <w:rPr>
                <w:rFonts w:ascii="宋体" w:hAnsi="宋体" w:cs="宋体"/>
                <w:sz w:val="18"/>
                <w:szCs w:val="18"/>
              </w:rPr>
            </w:pPr>
            <w:r>
              <w:rPr>
                <w:rFonts w:hint="eastAsia" w:ascii="宋体" w:hAnsi="宋体" w:cs="宋体"/>
                <w:sz w:val="18"/>
                <w:szCs w:val="18"/>
              </w:rPr>
              <w:t xml:space="preserve">□授权范围符合章程及相关规定，管理到位（3分）          </w:t>
            </w:r>
          </w:p>
          <w:p>
            <w:pPr>
              <w:snapToGrid w:val="0"/>
              <w:spacing w:line="300" w:lineRule="exact"/>
              <w:rPr>
                <w:rFonts w:ascii="宋体" w:hAnsi="宋体" w:cs="宋体"/>
                <w:sz w:val="18"/>
                <w:szCs w:val="18"/>
              </w:rPr>
            </w:pPr>
            <w:r>
              <w:rPr>
                <w:rFonts w:hint="eastAsia" w:ascii="宋体" w:hAnsi="宋体" w:cs="宋体"/>
                <w:sz w:val="18"/>
                <w:szCs w:val="18"/>
              </w:rPr>
              <w:t>□按要求开展各项服务活动（2分）</w:t>
            </w:r>
          </w:p>
          <w:p>
            <w:pPr>
              <w:snapToGrid w:val="0"/>
              <w:spacing w:line="300" w:lineRule="exact"/>
              <w:rPr>
                <w:rFonts w:ascii="宋体" w:hAnsi="宋体" w:cs="宋体"/>
                <w:sz w:val="18"/>
                <w:szCs w:val="18"/>
              </w:rPr>
            </w:pPr>
            <w:r>
              <w:rPr>
                <w:rFonts w:hint="eastAsia" w:ascii="宋体" w:hAnsi="宋体" w:cs="宋体"/>
                <w:sz w:val="18"/>
                <w:szCs w:val="18"/>
              </w:rPr>
              <w:t xml:space="preserve">（前三项合计计分）              </w:t>
            </w:r>
          </w:p>
          <w:p>
            <w:pPr>
              <w:snapToGrid w:val="0"/>
              <w:spacing w:line="300" w:lineRule="exact"/>
              <w:rPr>
                <w:rFonts w:ascii="宋体" w:hAnsi="宋体" w:cs="宋体"/>
                <w:sz w:val="18"/>
                <w:szCs w:val="18"/>
              </w:rPr>
            </w:pPr>
            <w:r>
              <w:rPr>
                <w:rFonts w:hint="eastAsia" w:ascii="宋体" w:hAnsi="宋体" w:cs="宋体"/>
                <w:sz w:val="18"/>
                <w:szCs w:val="18"/>
              </w:rPr>
              <w:t>□未开展活动或疏于管理（0分）</w:t>
            </w:r>
          </w:p>
        </w:tc>
        <w:tc>
          <w:tcPr>
            <w:tcW w:w="1984" w:type="dxa"/>
            <w:vMerge w:val="continue"/>
            <w:shd w:val="clear" w:color="auto" w:fill="FFFFFF"/>
            <w:vAlign w:val="center"/>
          </w:tcPr>
          <w:p>
            <w:pPr>
              <w:snapToGrid w:val="0"/>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restart"/>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发展规划</w:t>
            </w:r>
          </w:p>
          <w:p>
            <w:pPr>
              <w:snapToGrid w:val="0"/>
              <w:spacing w:line="300" w:lineRule="exact"/>
              <w:jc w:val="center"/>
              <w:rPr>
                <w:rFonts w:ascii="宋体" w:hAnsi="宋体" w:cs="宋体"/>
                <w:sz w:val="18"/>
                <w:szCs w:val="18"/>
              </w:rPr>
            </w:pPr>
            <w:r>
              <w:rPr>
                <w:rFonts w:hint="eastAsia" w:ascii="宋体" w:hAnsi="宋体" w:cs="宋体"/>
                <w:sz w:val="18"/>
                <w:szCs w:val="18"/>
              </w:rPr>
              <w:t>（10分）</w:t>
            </w:r>
          </w:p>
        </w:tc>
        <w:tc>
          <w:tcPr>
            <w:tcW w:w="1701" w:type="dxa"/>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发展规划制定情况</w:t>
            </w:r>
          </w:p>
          <w:p>
            <w:pPr>
              <w:snapToGrid w:val="0"/>
              <w:spacing w:line="300" w:lineRule="exact"/>
              <w:jc w:val="center"/>
              <w:rPr>
                <w:rFonts w:ascii="宋体" w:hAnsi="宋体" w:cs="宋体"/>
                <w:sz w:val="18"/>
                <w:szCs w:val="18"/>
              </w:rPr>
            </w:pPr>
            <w:r>
              <w:rPr>
                <w:rFonts w:hint="eastAsia" w:ascii="宋体" w:hAnsi="宋体" w:cs="宋体"/>
                <w:sz w:val="18"/>
                <w:szCs w:val="18"/>
              </w:rPr>
              <w:t>（5分）</w:t>
            </w:r>
          </w:p>
        </w:tc>
        <w:tc>
          <w:tcPr>
            <w:tcW w:w="6803" w:type="dxa"/>
            <w:shd w:val="clear" w:color="auto" w:fill="FFFFFF"/>
            <w:vAlign w:val="center"/>
          </w:tcPr>
          <w:p>
            <w:pPr>
              <w:snapToGrid w:val="0"/>
              <w:spacing w:line="300" w:lineRule="exact"/>
              <w:rPr>
                <w:rFonts w:ascii="宋体" w:hAnsi="宋体" w:cs="宋体"/>
                <w:sz w:val="18"/>
                <w:szCs w:val="18"/>
              </w:rPr>
            </w:pPr>
            <w:r>
              <w:rPr>
                <w:rFonts w:hint="eastAsia" w:ascii="宋体" w:hAnsi="宋体" w:cs="宋体"/>
                <w:sz w:val="18"/>
                <w:szCs w:val="18"/>
              </w:rPr>
              <w:t>□制定发展规划并贯彻实施（5分）</w:t>
            </w:r>
          </w:p>
          <w:p>
            <w:pPr>
              <w:snapToGrid w:val="0"/>
              <w:spacing w:line="300" w:lineRule="exact"/>
              <w:rPr>
                <w:rFonts w:ascii="宋体" w:hAnsi="宋体" w:cs="宋体"/>
                <w:sz w:val="18"/>
                <w:szCs w:val="18"/>
              </w:rPr>
            </w:pPr>
            <w:r>
              <w:rPr>
                <w:rFonts w:hint="eastAsia" w:ascii="宋体" w:hAnsi="宋体" w:cs="宋体"/>
                <w:sz w:val="18"/>
                <w:szCs w:val="18"/>
              </w:rPr>
              <w:t>□无发展规划（0分）</w:t>
            </w:r>
          </w:p>
        </w:tc>
        <w:tc>
          <w:tcPr>
            <w:tcW w:w="1984" w:type="dxa"/>
            <w:shd w:val="clear" w:color="auto" w:fill="FFFFFF"/>
            <w:vAlign w:val="center"/>
          </w:tcPr>
          <w:p>
            <w:pPr>
              <w:snapToGrid w:val="0"/>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701" w:type="dxa"/>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年度工作计划和总结（5分）</w:t>
            </w:r>
          </w:p>
        </w:tc>
        <w:tc>
          <w:tcPr>
            <w:tcW w:w="6803" w:type="dxa"/>
            <w:shd w:val="clear" w:color="auto" w:fill="FFFFFF"/>
          </w:tcPr>
          <w:p>
            <w:pPr>
              <w:snapToGrid w:val="0"/>
              <w:spacing w:line="300" w:lineRule="exact"/>
              <w:rPr>
                <w:rFonts w:ascii="宋体" w:hAnsi="宋体" w:cs="宋体"/>
                <w:sz w:val="18"/>
                <w:szCs w:val="18"/>
              </w:rPr>
            </w:pPr>
            <w:r>
              <w:rPr>
                <w:rFonts w:hint="eastAsia" w:ascii="宋体" w:hAnsi="宋体" w:cs="宋体"/>
                <w:sz w:val="18"/>
                <w:szCs w:val="18"/>
              </w:rPr>
              <w:t xml:space="preserve">□近两年均有年度工作计划和总结（5分） </w:t>
            </w:r>
          </w:p>
          <w:p>
            <w:pPr>
              <w:snapToGrid w:val="0"/>
              <w:spacing w:line="300" w:lineRule="exact"/>
              <w:rPr>
                <w:rFonts w:ascii="宋体" w:hAnsi="宋体" w:cs="宋体"/>
                <w:sz w:val="18"/>
                <w:szCs w:val="18"/>
              </w:rPr>
            </w:pPr>
            <w:r>
              <w:rPr>
                <w:rFonts w:hint="eastAsia" w:ascii="宋体" w:hAnsi="宋体" w:cs="宋体"/>
                <w:sz w:val="18"/>
                <w:szCs w:val="18"/>
              </w:rPr>
              <w:t>□仅有一年有年度工作计划和总结（3分）</w:t>
            </w:r>
          </w:p>
          <w:p>
            <w:pPr>
              <w:snapToGrid w:val="0"/>
              <w:spacing w:line="300" w:lineRule="exact"/>
              <w:rPr>
                <w:rFonts w:ascii="宋体" w:hAnsi="宋体" w:cs="宋体"/>
                <w:sz w:val="18"/>
                <w:szCs w:val="18"/>
              </w:rPr>
            </w:pPr>
            <w:r>
              <w:rPr>
                <w:rFonts w:hint="eastAsia" w:ascii="宋体" w:hAnsi="宋体" w:cs="宋体"/>
                <w:sz w:val="18"/>
                <w:szCs w:val="18"/>
              </w:rPr>
              <w:t>□无年度工作计划和总结（0分）</w:t>
            </w:r>
          </w:p>
        </w:tc>
        <w:tc>
          <w:tcPr>
            <w:tcW w:w="1984" w:type="dxa"/>
            <w:shd w:val="clear" w:color="auto" w:fill="FFFFFF"/>
            <w:vAlign w:val="center"/>
          </w:tcPr>
          <w:p>
            <w:pPr>
              <w:snapToGrid w:val="0"/>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人力资源</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（40分）</w:t>
            </w: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负责人</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（15分）</w:t>
            </w: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rPr>
              <w:t>党政领导干部（含退离休）兼职和取酬情况（5分）</w:t>
            </w:r>
          </w:p>
        </w:tc>
        <w:tc>
          <w:tcPr>
            <w:tcW w:w="6803" w:type="dxa"/>
            <w:shd w:val="clear" w:color="auto" w:fill="FFFFFF"/>
            <w:vAlign w:val="center"/>
          </w:tcPr>
          <w:p>
            <w:pPr>
              <w:widowControl/>
              <w:adjustRightInd/>
              <w:snapToGrid w:val="0"/>
              <w:spacing w:line="300" w:lineRule="exact"/>
              <w:jc w:val="left"/>
              <w:textAlignment w:val="top"/>
              <w:rPr>
                <w:rFonts w:ascii="宋体" w:hAnsi="宋体" w:cs="宋体"/>
                <w:sz w:val="18"/>
                <w:szCs w:val="18"/>
                <w:lang w:bidi="ar"/>
              </w:rPr>
            </w:pPr>
            <w:r>
              <w:rPr>
                <w:rFonts w:hint="eastAsia" w:ascii="宋体" w:hAnsi="宋体" w:cs="宋体"/>
                <w:sz w:val="18"/>
                <w:szCs w:val="18"/>
                <w:lang w:bidi="ar"/>
              </w:rPr>
              <w:t>□无领导干部兼职，或兼职已获批和未取酬（5分）</w:t>
            </w:r>
          </w:p>
          <w:p>
            <w:pPr>
              <w:adjustRightInd/>
              <w:snapToGrid w:val="0"/>
              <w:spacing w:line="300" w:lineRule="exact"/>
              <w:jc w:val="left"/>
              <w:rPr>
                <w:rFonts w:ascii="宋体" w:hAnsi="宋体" w:cs="宋体"/>
                <w:sz w:val="18"/>
                <w:szCs w:val="18"/>
              </w:rPr>
            </w:pPr>
            <w:r>
              <w:rPr>
                <w:rFonts w:hint="eastAsia" w:ascii="宋体" w:hAnsi="宋体" w:cs="宋体"/>
                <w:sz w:val="18"/>
                <w:szCs w:val="18"/>
                <w:lang w:bidi="ar"/>
              </w:rPr>
              <w:t xml:space="preserve">□违规兼职（0分）                    </w:t>
            </w:r>
          </w:p>
        </w:tc>
        <w:tc>
          <w:tcPr>
            <w:tcW w:w="1984" w:type="dxa"/>
            <w:shd w:val="clear" w:color="auto" w:fill="FFFFFF"/>
            <w:vAlign w:val="center"/>
          </w:tcPr>
          <w:p>
            <w:pPr>
              <w:snapToGrid w:val="0"/>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年龄届次符合规定</w:t>
            </w:r>
          </w:p>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（5分）</w:t>
            </w:r>
          </w:p>
        </w:tc>
        <w:tc>
          <w:tcPr>
            <w:tcW w:w="6803"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□未超龄、未超期、未超届、未违规（5分）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□违规任职（0分）</w:t>
            </w:r>
          </w:p>
        </w:tc>
        <w:tc>
          <w:tcPr>
            <w:tcW w:w="1984" w:type="dxa"/>
            <w:shd w:val="clear" w:color="auto" w:fill="FFFFFF"/>
            <w:vAlign w:val="center"/>
          </w:tcPr>
          <w:p>
            <w:pPr>
              <w:snapToGrid w:val="0"/>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秘书长专职</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rPr>
              <w:t>（5分）</w:t>
            </w:r>
          </w:p>
        </w:tc>
        <w:tc>
          <w:tcPr>
            <w:tcW w:w="6803"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□符合任职条件，工作情况为专职（5分）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□空岗、违规兼任、非专职（0分）</w:t>
            </w:r>
          </w:p>
        </w:tc>
        <w:tc>
          <w:tcPr>
            <w:tcW w:w="1984" w:type="dxa"/>
            <w:shd w:val="clear" w:color="auto" w:fill="FFFFFF"/>
            <w:vAlign w:val="center"/>
          </w:tcPr>
          <w:p>
            <w:pPr>
              <w:snapToGrid w:val="0"/>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人事管理</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（25分）</w:t>
            </w: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专职工作人员数量</w:t>
            </w:r>
          </w:p>
          <w:p>
            <w:pPr>
              <w:adjustRightInd/>
              <w:snapToGrid w:val="0"/>
              <w:spacing w:line="300" w:lineRule="exact"/>
              <w:jc w:val="center"/>
              <w:rPr>
                <w:rFonts w:ascii="宋体" w:hAnsi="宋体" w:cs="宋体"/>
                <w:sz w:val="18"/>
                <w:szCs w:val="18"/>
              </w:rPr>
            </w:pPr>
            <w:r>
              <w:rPr>
                <w:rFonts w:hint="eastAsia" w:ascii="宋体" w:hAnsi="宋体" w:cs="宋体"/>
                <w:sz w:val="18"/>
                <w:szCs w:val="18"/>
                <w:lang w:bidi="ar"/>
              </w:rPr>
              <w:t>（5分）</w:t>
            </w:r>
          </w:p>
        </w:tc>
        <w:tc>
          <w:tcPr>
            <w:tcW w:w="6803"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□按实际工作需要配齐工作人员（5分）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□未按实际工作需要配齐工作人员（0分）         </w:t>
            </w:r>
          </w:p>
        </w:tc>
        <w:tc>
          <w:tcPr>
            <w:tcW w:w="1984" w:type="dxa"/>
            <w:shd w:val="clear" w:color="auto" w:fill="FFFFFF"/>
            <w:vAlign w:val="center"/>
          </w:tcPr>
          <w:p>
            <w:pPr>
              <w:snapToGrid w:val="0"/>
              <w:spacing w:line="30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组织或参加法律法规或业务培训</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（5分）</w:t>
            </w:r>
          </w:p>
        </w:tc>
        <w:tc>
          <w:tcPr>
            <w:tcW w:w="6803" w:type="dxa"/>
            <w:shd w:val="clear" w:color="auto" w:fill="FFFFFF"/>
            <w:vAlign w:val="center"/>
          </w:tcPr>
          <w:p>
            <w:pPr>
              <w:adjustRightInd/>
              <w:snapToGrid w:val="0"/>
              <w:spacing w:line="300" w:lineRule="exact"/>
              <w:jc w:val="left"/>
              <w:rPr>
                <w:rFonts w:ascii="宋体" w:hAnsi="宋体" w:cs="宋体"/>
                <w:sz w:val="18"/>
                <w:szCs w:val="18"/>
              </w:rPr>
            </w:pPr>
            <w:r>
              <w:rPr>
                <w:rFonts w:hint="eastAsia" w:ascii="宋体" w:hAnsi="宋体" w:cs="宋体"/>
                <w:sz w:val="18"/>
                <w:szCs w:val="18"/>
              </w:rPr>
              <w:t>□有法律法规培训和业务培训（5分）</w:t>
            </w:r>
          </w:p>
          <w:p>
            <w:pPr>
              <w:adjustRightInd/>
              <w:snapToGrid w:val="0"/>
              <w:spacing w:line="300" w:lineRule="exact"/>
              <w:jc w:val="left"/>
              <w:rPr>
                <w:rFonts w:ascii="宋体" w:hAnsi="宋体" w:cs="宋体"/>
                <w:sz w:val="18"/>
                <w:szCs w:val="18"/>
              </w:rPr>
            </w:pPr>
            <w:r>
              <w:rPr>
                <w:rFonts w:hint="eastAsia" w:ascii="宋体" w:hAnsi="宋体" w:cs="宋体"/>
                <w:sz w:val="18"/>
                <w:szCs w:val="18"/>
              </w:rPr>
              <w:t>□有法律法规培训和业务培训中的一种（3分）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w:t>
            </w:r>
            <w:r>
              <w:rPr>
                <w:rFonts w:hint="eastAsia" w:ascii="宋体" w:hAnsi="宋体" w:cs="宋体"/>
                <w:sz w:val="18"/>
                <w:szCs w:val="18"/>
              </w:rPr>
              <w:t>没有法律法规培训和业务培训（0分）</w:t>
            </w:r>
          </w:p>
        </w:tc>
        <w:tc>
          <w:tcPr>
            <w:tcW w:w="1984" w:type="dxa"/>
            <w:shd w:val="clear" w:color="auto" w:fill="FFFFFF"/>
            <w:vAlign w:val="center"/>
          </w:tcPr>
          <w:p>
            <w:pPr>
              <w:snapToGrid w:val="0"/>
              <w:spacing w:line="300" w:lineRule="exact"/>
              <w:rPr>
                <w:rFonts w:ascii="宋体" w:hAnsi="宋体" w:cs="宋体"/>
                <w:sz w:val="18"/>
                <w:szCs w:val="18"/>
              </w:rPr>
            </w:pPr>
          </w:p>
        </w:tc>
      </w:tr>
    </w:tbl>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r>
        <w:rPr>
          <w:rFonts w:ascii="宋体" w:hAnsi="宋体"/>
          <w:sz w:val="28"/>
          <w:szCs w:val="24"/>
        </w:rPr>
        <w:br w:type="page"/>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3"/>
        <w:gridCol w:w="1133"/>
        <w:gridCol w:w="1133"/>
        <w:gridCol w:w="1699"/>
        <w:gridCol w:w="6798"/>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8" w:hRule="atLeast"/>
          <w:jc w:val="center"/>
        </w:trPr>
        <w:tc>
          <w:tcPr>
            <w:tcW w:w="1133" w:type="dxa"/>
            <w:shd w:val="clear" w:color="auto" w:fill="FFFFFF"/>
            <w:vAlign w:val="center"/>
          </w:tcPr>
          <w:p>
            <w:pPr>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一级</w:t>
            </w:r>
          </w:p>
          <w:p>
            <w:pPr>
              <w:snapToGrid w:val="0"/>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133" w:type="dxa"/>
            <w:shd w:val="clear" w:color="auto" w:fill="FFFFFF"/>
            <w:vAlign w:val="center"/>
          </w:tcPr>
          <w:p>
            <w:pPr>
              <w:widowControl/>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二级</w:t>
            </w:r>
          </w:p>
          <w:p>
            <w:pPr>
              <w:widowControl/>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指标</w:t>
            </w:r>
          </w:p>
        </w:tc>
        <w:tc>
          <w:tcPr>
            <w:tcW w:w="1133" w:type="dxa"/>
            <w:shd w:val="clear" w:color="auto" w:fill="FFFFFF"/>
            <w:vAlign w:val="center"/>
          </w:tcPr>
          <w:p>
            <w:pPr>
              <w:widowControl/>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三级</w:t>
            </w:r>
          </w:p>
          <w:p>
            <w:pPr>
              <w:widowControl/>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指标</w:t>
            </w:r>
          </w:p>
        </w:tc>
        <w:tc>
          <w:tcPr>
            <w:tcW w:w="1699" w:type="dxa"/>
            <w:shd w:val="clear" w:color="auto" w:fill="FFFFFF"/>
            <w:vAlign w:val="center"/>
          </w:tcPr>
          <w:p>
            <w:pPr>
              <w:widowControl/>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指标</w:t>
            </w:r>
          </w:p>
        </w:tc>
        <w:tc>
          <w:tcPr>
            <w:tcW w:w="6798" w:type="dxa"/>
            <w:shd w:val="clear" w:color="auto" w:fill="FFFFFF"/>
            <w:vAlign w:val="center"/>
          </w:tcPr>
          <w:p>
            <w:pPr>
              <w:widowControl/>
              <w:snapToGrid w:val="0"/>
              <w:spacing w:line="300" w:lineRule="exact"/>
              <w:jc w:val="center"/>
              <w:textAlignment w:val="top"/>
              <w:rPr>
                <w:rFonts w:ascii="宋体" w:hAnsi="宋体" w:cs="宋体"/>
                <w:sz w:val="18"/>
                <w:szCs w:val="18"/>
                <w:lang w:bidi="ar"/>
              </w:rPr>
            </w:pPr>
            <w:r>
              <w:rPr>
                <w:rFonts w:hint="eastAsia" w:ascii="宋体" w:hAnsi="宋体" w:cs="宋体"/>
                <w:kern w:val="0"/>
                <w:sz w:val="18"/>
                <w:szCs w:val="18"/>
                <w:lang w:bidi="ar"/>
              </w:rPr>
              <w:t>评分内容</w:t>
            </w:r>
          </w:p>
        </w:tc>
        <w:tc>
          <w:tcPr>
            <w:tcW w:w="1982" w:type="dxa"/>
            <w:shd w:val="clear" w:color="auto" w:fill="FFFFFF"/>
            <w:vAlign w:val="center"/>
          </w:tcPr>
          <w:p>
            <w:pPr>
              <w:snapToGrid w:val="0"/>
              <w:spacing w:line="300" w:lineRule="exact"/>
              <w:jc w:val="center"/>
              <w:rPr>
                <w:rFonts w:ascii="宋体" w:hAnsi="宋体" w:cs="宋体"/>
                <w:sz w:val="18"/>
                <w:szCs w:val="18"/>
                <w:lang w:bidi="ar"/>
              </w:rPr>
            </w:pPr>
            <w:r>
              <w:rPr>
                <w:rFonts w:hint="eastAsia" w:ascii="宋体" w:hAnsi="宋体" w:cs="宋体"/>
                <w:kern w:val="0"/>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33" w:type="dxa"/>
            <w:vMerge w:val="restart"/>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内部治理</w:t>
            </w:r>
          </w:p>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（340分）</w:t>
            </w:r>
          </w:p>
          <w:p>
            <w:pPr>
              <w:adjustRightInd/>
              <w:snapToGrid w:val="0"/>
              <w:spacing w:line="300" w:lineRule="exact"/>
              <w:jc w:val="left"/>
              <w:rPr>
                <w:rFonts w:ascii="宋体" w:hAnsi="宋体" w:cs="宋体"/>
                <w:sz w:val="18"/>
                <w:szCs w:val="18"/>
              </w:rPr>
            </w:pPr>
          </w:p>
          <w:p>
            <w:pPr>
              <w:adjustRightInd/>
              <w:snapToGrid w:val="0"/>
              <w:spacing w:line="300" w:lineRule="exact"/>
              <w:jc w:val="left"/>
              <w:rPr>
                <w:rFonts w:ascii="宋体" w:hAnsi="宋体" w:cs="宋体"/>
                <w:sz w:val="18"/>
                <w:szCs w:val="18"/>
              </w:rPr>
            </w:pPr>
          </w:p>
        </w:tc>
        <w:tc>
          <w:tcPr>
            <w:tcW w:w="1133"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人力资源</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（40分）</w:t>
            </w:r>
          </w:p>
        </w:tc>
        <w:tc>
          <w:tcPr>
            <w:tcW w:w="1133"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人事管理</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（25分）</w:t>
            </w:r>
          </w:p>
        </w:tc>
        <w:tc>
          <w:tcPr>
            <w:tcW w:w="1699"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合同签订及薪酬管理（5分）</w:t>
            </w:r>
          </w:p>
        </w:tc>
        <w:tc>
          <w:tcPr>
            <w:tcW w:w="6798"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□签订合同1年以上，不低于吉林省当年最低工资标准（5分）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□未签订合同、低于或未支付工资（0分）</w:t>
            </w:r>
          </w:p>
        </w:tc>
        <w:tc>
          <w:tcPr>
            <w:tcW w:w="1982" w:type="dxa"/>
            <w:shd w:val="clear" w:color="auto" w:fill="FFFFFF"/>
            <w:vAlign w:val="center"/>
          </w:tcPr>
          <w:p>
            <w:pPr>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133"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699"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社会保险（5分）</w:t>
            </w:r>
          </w:p>
        </w:tc>
        <w:tc>
          <w:tcPr>
            <w:tcW w:w="6798"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□为符合条件的全部专职工作人员缴纳社会保险（5分）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□为符合条件的部分专职工作人员缴纳社会保险（2分）               </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□未办理、未缴纳（0分）</w:t>
            </w:r>
          </w:p>
        </w:tc>
        <w:tc>
          <w:tcPr>
            <w:tcW w:w="1982" w:type="dxa"/>
            <w:shd w:val="clear" w:color="auto" w:fill="FFFFFF"/>
            <w:vAlign w:val="center"/>
          </w:tcPr>
          <w:p>
            <w:pPr>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33"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3"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699" w:type="dxa"/>
            <w:shd w:val="clear" w:color="auto" w:fill="FFFFFF"/>
            <w:vAlign w:val="center"/>
          </w:tcPr>
          <w:p>
            <w:pPr>
              <w:adjustRightInd/>
              <w:snapToGrid w:val="0"/>
              <w:spacing w:line="300" w:lineRule="exact"/>
              <w:jc w:val="center"/>
              <w:rPr>
                <w:rFonts w:hint="eastAsia" w:ascii="宋体" w:hAnsi="宋体" w:cs="宋体"/>
                <w:sz w:val="18"/>
                <w:szCs w:val="18"/>
                <w:lang w:bidi="ar"/>
              </w:rPr>
            </w:pPr>
            <w:r>
              <w:rPr>
                <w:rFonts w:hint="eastAsia" w:ascii="宋体" w:hAnsi="宋体" w:cs="宋体"/>
                <w:sz w:val="18"/>
                <w:szCs w:val="18"/>
                <w:lang w:bidi="ar"/>
              </w:rPr>
              <w:t>人事管理制度</w:t>
            </w:r>
          </w:p>
          <w:p>
            <w:pPr>
              <w:adjustRightInd/>
              <w:snapToGrid w:val="0"/>
              <w:spacing w:line="300" w:lineRule="exact"/>
              <w:jc w:val="center"/>
              <w:rPr>
                <w:rFonts w:ascii="宋体" w:hAnsi="宋体" w:cs="宋体"/>
                <w:sz w:val="18"/>
                <w:szCs w:val="18"/>
                <w:lang w:bidi="ar"/>
              </w:rPr>
            </w:pPr>
            <w:r>
              <w:rPr>
                <w:rFonts w:hint="eastAsia" w:ascii="宋体" w:hAnsi="宋体" w:cs="宋体"/>
                <w:sz w:val="18"/>
                <w:szCs w:val="18"/>
                <w:lang w:bidi="ar"/>
              </w:rPr>
              <w:t>（5分）</w:t>
            </w:r>
          </w:p>
        </w:tc>
        <w:tc>
          <w:tcPr>
            <w:tcW w:w="6798"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sym w:font="Wingdings 2" w:char="00A3"/>
            </w:r>
            <w:r>
              <w:rPr>
                <w:rFonts w:hint="eastAsia" w:ascii="宋体" w:hAnsi="宋体" w:cs="宋体"/>
                <w:kern w:val="0"/>
                <w:sz w:val="18"/>
                <w:szCs w:val="18"/>
                <w:lang w:bidi="ar"/>
              </w:rPr>
              <w:t>建立相关管理制度并严格执行（5分）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sym w:font="Wingdings 2" w:char="00A3"/>
            </w:r>
            <w:r>
              <w:rPr>
                <w:rFonts w:hint="eastAsia" w:ascii="宋体" w:hAnsi="宋体" w:cs="宋体"/>
                <w:kern w:val="0"/>
                <w:sz w:val="18"/>
                <w:szCs w:val="18"/>
                <w:lang w:bidi="ar"/>
              </w:rPr>
              <w:t>未建立相关管理制度（0分）</w:t>
            </w:r>
          </w:p>
        </w:tc>
        <w:tc>
          <w:tcPr>
            <w:tcW w:w="1982" w:type="dxa"/>
            <w:shd w:val="clear" w:color="auto" w:fill="FFFFFF"/>
            <w:vAlign w:val="center"/>
          </w:tcPr>
          <w:p>
            <w:pPr>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33"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档案、证章管理</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（20分）</w:t>
            </w:r>
          </w:p>
        </w:tc>
        <w:tc>
          <w:tcPr>
            <w:tcW w:w="1133"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档案管理</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（12分）</w:t>
            </w:r>
          </w:p>
        </w:tc>
        <w:tc>
          <w:tcPr>
            <w:tcW w:w="1699" w:type="dxa"/>
            <w:shd w:val="clear" w:color="auto" w:fill="FFFFFF"/>
            <w:vAlign w:val="center"/>
          </w:tcPr>
          <w:p>
            <w:pPr>
              <w:widowControl/>
              <w:adjustRightInd/>
              <w:snapToGrid w:val="0"/>
              <w:spacing w:line="30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档案管理制度</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rPr>
              <w:t>（6分）</w:t>
            </w:r>
          </w:p>
        </w:tc>
        <w:tc>
          <w:tcPr>
            <w:tcW w:w="6798"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□建立档案管理制度，组织落实到位（6分）              </w:t>
            </w:r>
          </w:p>
          <w:p>
            <w:pPr>
              <w:widowControl/>
              <w:adjustRightInd/>
              <w:snapToGrid w:val="0"/>
              <w:spacing w:line="300" w:lineRule="exact"/>
              <w:jc w:val="left"/>
              <w:textAlignment w:val="center"/>
              <w:rPr>
                <w:rFonts w:ascii="宋体" w:hAnsi="宋体" w:cs="宋体"/>
                <w:sz w:val="18"/>
                <w:szCs w:val="18"/>
              </w:rPr>
            </w:pPr>
            <w:r>
              <w:rPr>
                <w:rFonts w:hint="eastAsia" w:ascii="宋体" w:hAnsi="宋体" w:cs="宋体"/>
                <w:kern w:val="0"/>
                <w:sz w:val="18"/>
                <w:szCs w:val="18"/>
                <w:lang w:bidi="ar"/>
              </w:rPr>
              <w:t>□不完善或未建立（4-0分）</w:t>
            </w:r>
          </w:p>
        </w:tc>
        <w:tc>
          <w:tcPr>
            <w:tcW w:w="1982"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jc w:val="center"/>
        </w:trPr>
        <w:tc>
          <w:tcPr>
            <w:tcW w:w="1133"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3" w:type="dxa"/>
            <w:vMerge w:val="continue"/>
            <w:shd w:val="clear" w:color="auto" w:fill="FFFFFF"/>
            <w:vAlign w:val="center"/>
          </w:tcPr>
          <w:p>
            <w:pPr>
              <w:widowControl/>
              <w:adjustRightInd/>
              <w:snapToGrid w:val="0"/>
              <w:spacing w:line="300" w:lineRule="exact"/>
              <w:jc w:val="center"/>
              <w:textAlignment w:val="center"/>
              <w:rPr>
                <w:rFonts w:ascii="宋体" w:hAnsi="宋体" w:cs="宋体"/>
                <w:sz w:val="18"/>
                <w:szCs w:val="18"/>
              </w:rPr>
            </w:pPr>
          </w:p>
        </w:tc>
        <w:tc>
          <w:tcPr>
            <w:tcW w:w="1699" w:type="dxa"/>
            <w:shd w:val="clear" w:color="auto" w:fill="FFFFFF"/>
            <w:vAlign w:val="center"/>
          </w:tcPr>
          <w:p>
            <w:pPr>
              <w:widowControl/>
              <w:adjustRightInd/>
              <w:snapToGrid w:val="0"/>
              <w:spacing w:line="30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档案保管情况</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（6分）</w:t>
            </w:r>
          </w:p>
        </w:tc>
        <w:tc>
          <w:tcPr>
            <w:tcW w:w="6798"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资料数量情况：</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□档案资料齐全（2分）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□档案资料不全（0分）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资料整理情况：</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□档案资料整理有序（2分）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□档案资料无序、混乱（0分）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资料交接情况：</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□档案交接手续完备或档案未发生交接情况（2分）</w:t>
            </w:r>
          </w:p>
          <w:p>
            <w:pPr>
              <w:widowControl/>
              <w:adjustRightInd/>
              <w:snapToGrid w:val="0"/>
              <w:spacing w:line="300" w:lineRule="exact"/>
              <w:jc w:val="left"/>
              <w:textAlignment w:val="center"/>
              <w:rPr>
                <w:rFonts w:ascii="宋体" w:hAnsi="宋体" w:cs="宋体"/>
                <w:sz w:val="18"/>
                <w:szCs w:val="18"/>
              </w:rPr>
            </w:pPr>
            <w:r>
              <w:rPr>
                <w:rFonts w:hint="eastAsia" w:ascii="宋体" w:hAnsi="宋体" w:cs="宋体"/>
                <w:kern w:val="0"/>
                <w:sz w:val="18"/>
                <w:szCs w:val="18"/>
                <w:lang w:bidi="ar"/>
              </w:rPr>
              <w:t>□不能提供档案交接清单等证明材料（0分）</w:t>
            </w:r>
          </w:p>
        </w:tc>
        <w:tc>
          <w:tcPr>
            <w:tcW w:w="1982"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三项合计计分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33" w:type="dxa"/>
            <w:vMerge w:val="continue"/>
            <w:shd w:val="clear" w:color="auto" w:fill="FFFFFF"/>
            <w:vAlign w:val="center"/>
          </w:tcPr>
          <w:p>
            <w:pPr>
              <w:adjustRightInd/>
              <w:snapToGrid w:val="0"/>
              <w:spacing w:line="300" w:lineRule="exact"/>
              <w:jc w:val="center"/>
              <w:rPr>
                <w:rFonts w:ascii="宋体" w:hAnsi="宋体" w:cs="宋体"/>
                <w:kern w:val="0"/>
                <w:sz w:val="18"/>
                <w:szCs w:val="18"/>
                <w:lang w:bidi="ar"/>
              </w:rPr>
            </w:pPr>
          </w:p>
        </w:tc>
        <w:tc>
          <w:tcPr>
            <w:tcW w:w="1133" w:type="dxa"/>
            <w:vMerge w:val="continue"/>
            <w:shd w:val="clear" w:color="auto" w:fill="FFFFFF"/>
            <w:vAlign w:val="center"/>
          </w:tcPr>
          <w:p>
            <w:pPr>
              <w:adjustRightInd/>
              <w:snapToGrid w:val="0"/>
              <w:spacing w:line="300" w:lineRule="exact"/>
              <w:jc w:val="center"/>
              <w:rPr>
                <w:rFonts w:ascii="宋体" w:hAnsi="宋体" w:cs="宋体"/>
                <w:kern w:val="0"/>
                <w:sz w:val="18"/>
                <w:szCs w:val="18"/>
                <w:lang w:bidi="ar"/>
              </w:rPr>
            </w:pPr>
          </w:p>
        </w:tc>
        <w:tc>
          <w:tcPr>
            <w:tcW w:w="1133"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印章管理</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（5分）</w:t>
            </w:r>
          </w:p>
        </w:tc>
        <w:tc>
          <w:tcPr>
            <w:tcW w:w="1699" w:type="dxa"/>
            <w:shd w:val="clear" w:color="auto" w:fill="FFFFFF"/>
            <w:vAlign w:val="center"/>
          </w:tcPr>
          <w:p>
            <w:pPr>
              <w:widowControl/>
              <w:adjustRightInd/>
              <w:snapToGrid w:val="0"/>
              <w:spacing w:line="30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印章保管情况</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（2分）</w:t>
            </w:r>
          </w:p>
        </w:tc>
        <w:tc>
          <w:tcPr>
            <w:tcW w:w="6798"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□制定印章保管和使用制度（2分）      </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□未制定印章保管和使用制度（0分）</w:t>
            </w:r>
          </w:p>
        </w:tc>
        <w:tc>
          <w:tcPr>
            <w:tcW w:w="1982"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33"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3" w:type="dxa"/>
            <w:vMerge w:val="continue"/>
            <w:shd w:val="clear" w:color="auto" w:fill="FFFFFF"/>
            <w:vAlign w:val="center"/>
          </w:tcPr>
          <w:p>
            <w:pPr>
              <w:widowControl/>
              <w:adjustRightInd/>
              <w:snapToGrid w:val="0"/>
              <w:spacing w:line="300" w:lineRule="exact"/>
              <w:jc w:val="center"/>
              <w:textAlignment w:val="center"/>
              <w:rPr>
                <w:rFonts w:ascii="宋体" w:hAnsi="宋体" w:cs="宋体"/>
                <w:sz w:val="18"/>
                <w:szCs w:val="18"/>
              </w:rPr>
            </w:pPr>
          </w:p>
        </w:tc>
        <w:tc>
          <w:tcPr>
            <w:tcW w:w="1699" w:type="dxa"/>
            <w:shd w:val="clear" w:color="auto" w:fill="FFFFFF"/>
            <w:vAlign w:val="center"/>
          </w:tcPr>
          <w:p>
            <w:pPr>
              <w:widowControl/>
              <w:adjustRightInd/>
              <w:snapToGrid w:val="0"/>
              <w:spacing w:line="30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印章使用情况</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（3分）</w:t>
            </w:r>
          </w:p>
        </w:tc>
        <w:tc>
          <w:tcPr>
            <w:tcW w:w="6798"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□印章有专人妥善保管，用印登记记录详细（1分）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□印章使用按制度和程序审批（2分）</w:t>
            </w:r>
          </w:p>
        </w:tc>
        <w:tc>
          <w:tcPr>
            <w:tcW w:w="1982"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33"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vMerge w:val="continue"/>
            <w:shd w:val="clear" w:color="auto" w:fill="FFFFFF"/>
            <w:vAlign w:val="center"/>
          </w:tcPr>
          <w:p>
            <w:pPr>
              <w:widowControl/>
              <w:adjustRightInd/>
              <w:snapToGrid w:val="0"/>
              <w:spacing w:line="300" w:lineRule="exact"/>
              <w:jc w:val="center"/>
              <w:textAlignment w:val="center"/>
              <w:rPr>
                <w:rFonts w:ascii="宋体" w:hAnsi="宋体" w:cs="宋体"/>
                <w:sz w:val="18"/>
                <w:szCs w:val="18"/>
              </w:rPr>
            </w:pPr>
          </w:p>
        </w:tc>
        <w:tc>
          <w:tcPr>
            <w:tcW w:w="1133"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证书管理</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（3分）</w:t>
            </w:r>
          </w:p>
        </w:tc>
        <w:tc>
          <w:tcPr>
            <w:tcW w:w="1699"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证书保管（1分）</w:t>
            </w:r>
          </w:p>
        </w:tc>
        <w:tc>
          <w:tcPr>
            <w:tcW w:w="6798"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□证书有专人管理（1分）  </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□证书无专人管理（0分）  </w:t>
            </w:r>
          </w:p>
        </w:tc>
        <w:tc>
          <w:tcPr>
            <w:tcW w:w="1982"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33"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3" w:type="dxa"/>
            <w:vMerge w:val="continue"/>
            <w:shd w:val="clear" w:color="auto" w:fill="FFFFFF"/>
            <w:vAlign w:val="center"/>
          </w:tcPr>
          <w:p>
            <w:pPr>
              <w:widowControl/>
              <w:adjustRightInd/>
              <w:snapToGrid w:val="0"/>
              <w:spacing w:line="300" w:lineRule="exact"/>
              <w:jc w:val="center"/>
              <w:textAlignment w:val="center"/>
              <w:rPr>
                <w:rFonts w:ascii="宋体" w:hAnsi="宋体" w:cs="宋体"/>
                <w:sz w:val="18"/>
                <w:szCs w:val="18"/>
              </w:rPr>
            </w:pPr>
          </w:p>
        </w:tc>
        <w:tc>
          <w:tcPr>
            <w:tcW w:w="1699" w:type="dxa"/>
            <w:shd w:val="clear" w:color="auto" w:fill="FFFFFF"/>
            <w:vAlign w:val="center"/>
          </w:tcPr>
          <w:p>
            <w:pPr>
              <w:widowControl/>
              <w:adjustRightInd/>
              <w:snapToGrid w:val="0"/>
              <w:spacing w:line="30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登记证书悬挂</w:t>
            </w:r>
          </w:p>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rPr>
              <w:t>（2分）</w:t>
            </w:r>
          </w:p>
        </w:tc>
        <w:tc>
          <w:tcPr>
            <w:tcW w:w="6798"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□办公场所悬挂登记证书正本（2分）           </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□办公场所未悬挂登记证书正本（0分）</w:t>
            </w:r>
          </w:p>
        </w:tc>
        <w:tc>
          <w:tcPr>
            <w:tcW w:w="1982"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133"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shd w:val="clear" w:color="auto" w:fill="FFFFFF"/>
            <w:vAlign w:val="center"/>
          </w:tcPr>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财务资产 （200分）</w:t>
            </w:r>
          </w:p>
        </w:tc>
        <w:tc>
          <w:tcPr>
            <w:tcW w:w="1133"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合法运营</w:t>
            </w:r>
          </w:p>
          <w:p>
            <w:pPr>
              <w:widowControl/>
              <w:adjustRightInd/>
              <w:snapToGrid w:val="0"/>
              <w:spacing w:line="30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lang w:bidi="ar"/>
              </w:rPr>
              <w:t>（35分</w:t>
            </w:r>
            <w:r>
              <w:rPr>
                <w:rFonts w:hint="eastAsia" w:ascii="宋体" w:hAnsi="宋体" w:cs="宋体"/>
                <w:sz w:val="18"/>
                <w:szCs w:val="18"/>
                <w:lang w:eastAsia="zh-CN" w:bidi="ar"/>
              </w:rPr>
              <w:t>）</w:t>
            </w:r>
          </w:p>
        </w:tc>
        <w:tc>
          <w:tcPr>
            <w:tcW w:w="1699"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经费来源和资金使用（15分）</w:t>
            </w:r>
          </w:p>
        </w:tc>
        <w:tc>
          <w:tcPr>
            <w:tcW w:w="6798" w:type="dxa"/>
            <w:shd w:val="clear" w:color="auto" w:fill="FFFFFF"/>
            <w:vAlign w:val="center"/>
          </w:tcPr>
          <w:p>
            <w:pPr>
              <w:widowControl/>
              <w:adjustRightInd/>
              <w:snapToGrid w:val="0"/>
              <w:spacing w:line="300" w:lineRule="exact"/>
              <w:jc w:val="left"/>
              <w:textAlignment w:val="center"/>
              <w:rPr>
                <w:rFonts w:ascii="宋体" w:hAnsi="宋体" w:cs="宋体"/>
                <w:sz w:val="18"/>
                <w:szCs w:val="18"/>
              </w:rPr>
            </w:pPr>
            <w:r>
              <w:rPr>
                <w:rFonts w:hint="eastAsia" w:ascii="宋体" w:hAnsi="宋体" w:cs="宋体"/>
                <w:sz w:val="18"/>
                <w:szCs w:val="18"/>
              </w:rPr>
              <w:t>□未发现违反国家政策法规、章程规定的事项（15分）</w:t>
            </w:r>
          </w:p>
          <w:p>
            <w:pPr>
              <w:widowControl/>
              <w:adjustRightInd/>
              <w:snapToGrid w:val="0"/>
              <w:spacing w:line="300" w:lineRule="exact"/>
              <w:jc w:val="left"/>
              <w:textAlignment w:val="center"/>
              <w:rPr>
                <w:rFonts w:ascii="宋体" w:hAnsi="宋体" w:cs="宋体"/>
                <w:sz w:val="18"/>
                <w:szCs w:val="18"/>
              </w:rPr>
            </w:pPr>
            <w:r>
              <w:rPr>
                <w:rFonts w:hint="eastAsia" w:ascii="宋体" w:hAnsi="宋体" w:cs="宋体"/>
                <w:sz w:val="18"/>
                <w:szCs w:val="18"/>
              </w:rPr>
              <w:t xml:space="preserve">□存在以下事项的，有1项即扣15分： </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sz w:val="18"/>
                <w:szCs w:val="18"/>
              </w:rPr>
              <w:t>（1）存在侵占、私分、挪用资产、发生有失公允的关联交易、违规支付佣金或回扣、违规进行资金拆借</w:t>
            </w:r>
          </w:p>
        </w:tc>
        <w:tc>
          <w:tcPr>
            <w:tcW w:w="1982"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r>
    </w:tbl>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r>
        <w:rPr>
          <w:rFonts w:hint="eastAsia" w:ascii="宋体" w:hAnsi="宋体" w:cs="宋体"/>
          <w:sz w:val="18"/>
          <w:szCs w:val="18"/>
        </w:rPr>
        <w:br w:type="page"/>
      </w:r>
    </w:p>
    <w:tbl>
      <w:tblPr>
        <w:tblStyle w:val="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3"/>
        <w:gridCol w:w="1"/>
        <w:gridCol w:w="1132"/>
        <w:gridCol w:w="2"/>
        <w:gridCol w:w="1131"/>
        <w:gridCol w:w="3"/>
        <w:gridCol w:w="1696"/>
        <w:gridCol w:w="5"/>
        <w:gridCol w:w="6793"/>
        <w:gridCol w:w="10"/>
        <w:gridCol w:w="1972"/>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9" w:hRule="atLeast"/>
          <w:jc w:val="center"/>
        </w:trPr>
        <w:tc>
          <w:tcPr>
            <w:tcW w:w="1133"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一级</w:t>
            </w:r>
          </w:p>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133"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二级</w:t>
            </w:r>
          </w:p>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133" w:type="dxa"/>
            <w:gridSpan w:val="2"/>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三级</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指标</w:t>
            </w:r>
          </w:p>
        </w:tc>
        <w:tc>
          <w:tcPr>
            <w:tcW w:w="1699"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6798" w:type="dxa"/>
            <w:gridSpan w:val="2"/>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评分内容</w:t>
            </w:r>
          </w:p>
        </w:tc>
        <w:tc>
          <w:tcPr>
            <w:tcW w:w="1982" w:type="dxa"/>
            <w:gridSpan w:val="2"/>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94" w:hRule="atLeast"/>
          <w:jc w:val="center"/>
        </w:trPr>
        <w:tc>
          <w:tcPr>
            <w:tcW w:w="1133" w:type="dxa"/>
            <w:vMerge w:val="restart"/>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内部治理</w:t>
            </w:r>
          </w:p>
          <w:p>
            <w:pPr>
              <w:adjustRightInd/>
              <w:snapToGrid w:val="0"/>
              <w:spacing w:line="300" w:lineRule="exact"/>
              <w:rPr>
                <w:rFonts w:ascii="宋体" w:hAnsi="宋体" w:cs="宋体"/>
                <w:sz w:val="18"/>
                <w:szCs w:val="18"/>
              </w:rPr>
            </w:pPr>
            <w:r>
              <w:rPr>
                <w:rFonts w:hint="eastAsia" w:ascii="宋体" w:hAnsi="宋体" w:cs="宋体"/>
                <w:kern w:val="0"/>
                <w:sz w:val="18"/>
                <w:szCs w:val="18"/>
                <w:lang w:bidi="ar"/>
              </w:rPr>
              <w:t>（340分）</w:t>
            </w:r>
          </w:p>
        </w:tc>
        <w:tc>
          <w:tcPr>
            <w:tcW w:w="1133" w:type="dxa"/>
            <w:gridSpan w:val="2"/>
            <w:vMerge w:val="restart"/>
            <w:shd w:val="clear" w:color="auto" w:fill="FFFFFF"/>
            <w:vAlign w:val="center"/>
          </w:tcPr>
          <w:p>
            <w:pPr>
              <w:pBdr>
                <w:top w:val="none" w:color="auto" w:sz="0" w:space="1"/>
                <w:left w:val="none" w:color="auto" w:sz="0" w:space="4"/>
                <w:right w:val="none" w:color="auto" w:sz="0" w:space="4"/>
              </w:pBdr>
              <w:tabs>
                <w:tab w:val="center" w:pos="4153"/>
                <w:tab w:val="right" w:pos="8306"/>
              </w:tabs>
              <w:adjustRightInd/>
              <w:snapToGrid w:val="0"/>
              <w:spacing w:line="300" w:lineRule="exact"/>
              <w:rPr>
                <w:rFonts w:ascii="宋体" w:hAnsi="宋体" w:cs="宋体"/>
                <w:sz w:val="18"/>
                <w:szCs w:val="18"/>
              </w:rPr>
            </w:pPr>
            <w:r>
              <w:rPr>
                <w:rFonts w:hint="eastAsia" w:ascii="宋体" w:hAnsi="宋体" w:cs="宋体"/>
                <w:kern w:val="0"/>
                <w:sz w:val="18"/>
                <w:szCs w:val="18"/>
                <w:lang w:bidi="ar"/>
              </w:rPr>
              <w:t>财务资产 （200分）</w:t>
            </w:r>
          </w:p>
        </w:tc>
        <w:tc>
          <w:tcPr>
            <w:tcW w:w="1133" w:type="dxa"/>
            <w:gridSpan w:val="2"/>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合法运营</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（35分）</w:t>
            </w:r>
          </w:p>
        </w:tc>
        <w:tc>
          <w:tcPr>
            <w:tcW w:w="1699"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经费来源和资金使用（15分）</w:t>
            </w:r>
          </w:p>
        </w:tc>
        <w:tc>
          <w:tcPr>
            <w:tcW w:w="6798" w:type="dxa"/>
            <w:gridSpan w:val="2"/>
            <w:shd w:val="clear" w:color="auto" w:fill="FFFFFF"/>
            <w:vAlign w:val="center"/>
          </w:tcPr>
          <w:p>
            <w:pPr>
              <w:widowControl/>
              <w:adjustRightInd/>
              <w:snapToGrid w:val="0"/>
              <w:spacing w:line="300" w:lineRule="exact"/>
              <w:jc w:val="left"/>
              <w:textAlignment w:val="center"/>
              <w:rPr>
                <w:rFonts w:ascii="宋体" w:hAnsi="宋体" w:cs="宋体"/>
                <w:sz w:val="18"/>
                <w:szCs w:val="18"/>
              </w:rPr>
            </w:pPr>
            <w:r>
              <w:rPr>
                <w:rFonts w:hint="eastAsia" w:ascii="宋体" w:hAnsi="宋体" w:cs="宋体"/>
                <w:sz w:val="18"/>
                <w:szCs w:val="18"/>
              </w:rPr>
              <w:t xml:space="preserve">（2）存在账外资金或小金库 </w:t>
            </w:r>
          </w:p>
          <w:p>
            <w:pPr>
              <w:widowControl/>
              <w:adjustRightInd/>
              <w:snapToGrid w:val="0"/>
              <w:spacing w:line="300" w:lineRule="exact"/>
              <w:jc w:val="left"/>
              <w:textAlignment w:val="center"/>
              <w:rPr>
                <w:rFonts w:ascii="宋体" w:hAnsi="宋体" w:cs="宋体"/>
                <w:sz w:val="18"/>
                <w:szCs w:val="18"/>
              </w:rPr>
            </w:pPr>
            <w:r>
              <w:rPr>
                <w:rFonts w:hint="eastAsia" w:ascii="宋体" w:hAnsi="宋体" w:cs="宋体"/>
                <w:sz w:val="18"/>
                <w:szCs w:val="18"/>
              </w:rPr>
              <w:t>（3）存在违规收费行为，包括违规接受和使用捐赠、资助，捐赠专用收据</w:t>
            </w:r>
          </w:p>
          <w:p>
            <w:pPr>
              <w:widowControl/>
              <w:adjustRightInd/>
              <w:snapToGrid w:val="0"/>
              <w:spacing w:line="300" w:lineRule="exact"/>
              <w:jc w:val="left"/>
              <w:textAlignment w:val="center"/>
              <w:rPr>
                <w:rFonts w:ascii="宋体" w:hAnsi="宋体" w:cs="宋体"/>
                <w:sz w:val="18"/>
                <w:szCs w:val="18"/>
              </w:rPr>
            </w:pPr>
            <w:r>
              <w:rPr>
                <w:rFonts w:hint="eastAsia" w:ascii="宋体" w:hAnsi="宋体" w:cs="宋体"/>
                <w:sz w:val="18"/>
                <w:szCs w:val="18"/>
              </w:rPr>
              <w:t xml:space="preserve">（4）重大支出事项中使用不合规凭证或未履行规定的授权审批程序 </w:t>
            </w:r>
          </w:p>
          <w:p>
            <w:pPr>
              <w:adjustRightInd/>
              <w:snapToGrid w:val="0"/>
              <w:spacing w:line="300" w:lineRule="exact"/>
              <w:jc w:val="left"/>
              <w:rPr>
                <w:rFonts w:ascii="宋体" w:hAnsi="宋体" w:cs="宋体"/>
                <w:sz w:val="18"/>
                <w:szCs w:val="18"/>
              </w:rPr>
            </w:pPr>
            <w:r>
              <w:rPr>
                <w:rFonts w:hint="eastAsia" w:ascii="宋体" w:hAnsi="宋体" w:cs="宋体"/>
                <w:sz w:val="18"/>
                <w:szCs w:val="18"/>
              </w:rPr>
              <w:t>（5）其他严重违法违规情况</w:t>
            </w:r>
          </w:p>
        </w:tc>
        <w:tc>
          <w:tcPr>
            <w:tcW w:w="1982" w:type="dxa"/>
            <w:gridSpan w:val="2"/>
            <w:shd w:val="clear" w:color="auto" w:fill="FFFFFF"/>
            <w:vAlign w:val="center"/>
          </w:tcPr>
          <w:p>
            <w:pPr>
              <w:adjustRightInd/>
              <w:snapToGrid w:val="0"/>
              <w:spacing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6" w:hRule="atLeast"/>
          <w:jc w:val="center"/>
        </w:trPr>
        <w:tc>
          <w:tcPr>
            <w:tcW w:w="1133"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gridSpan w:val="2"/>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gridSpan w:val="2"/>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699"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资金列入符合规定的单位账簿（20分）</w:t>
            </w:r>
          </w:p>
        </w:tc>
        <w:tc>
          <w:tcPr>
            <w:tcW w:w="6798" w:type="dxa"/>
            <w:gridSpan w:val="2"/>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□全部资金列入符合规定的单位账簿（20分） </w:t>
            </w:r>
          </w:p>
          <w:p>
            <w:pPr>
              <w:widowControl/>
              <w:adjustRightInd/>
              <w:snapToGrid w:val="0"/>
              <w:spacing w:line="300" w:lineRule="exact"/>
              <w:jc w:val="left"/>
              <w:textAlignment w:val="center"/>
              <w:rPr>
                <w:rFonts w:ascii="宋体" w:hAnsi="宋体" w:cs="宋体"/>
                <w:sz w:val="18"/>
                <w:szCs w:val="18"/>
              </w:rPr>
            </w:pPr>
            <w:r>
              <w:rPr>
                <w:rFonts w:hint="eastAsia" w:ascii="宋体" w:hAnsi="宋体" w:cs="宋体"/>
                <w:kern w:val="0"/>
                <w:sz w:val="18"/>
                <w:szCs w:val="18"/>
                <w:lang w:bidi="ar"/>
              </w:rPr>
              <w:t xml:space="preserve">□存在资金未列入符合规定的单位账簿（0分） </w:t>
            </w:r>
          </w:p>
        </w:tc>
        <w:tc>
          <w:tcPr>
            <w:tcW w:w="1982" w:type="dxa"/>
            <w:gridSpan w:val="2"/>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43" w:hRule="atLeast"/>
          <w:jc w:val="center"/>
        </w:trPr>
        <w:tc>
          <w:tcPr>
            <w:tcW w:w="1133"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gridSpan w:val="2"/>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gridSpan w:val="2"/>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会计人员</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（12分）</w:t>
            </w:r>
          </w:p>
        </w:tc>
        <w:tc>
          <w:tcPr>
            <w:tcW w:w="1699"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会计人员配备</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（5分）</w:t>
            </w:r>
          </w:p>
        </w:tc>
        <w:tc>
          <w:tcPr>
            <w:tcW w:w="6798" w:type="dxa"/>
            <w:gridSpan w:val="2"/>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□会计、出纳均为专职，具有初级会计职称（5分）                    </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□会计委托会计服务公司的（2分）                                       </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□未配备（0分）</w:t>
            </w:r>
          </w:p>
        </w:tc>
        <w:tc>
          <w:tcPr>
            <w:tcW w:w="1982" w:type="dxa"/>
            <w:gridSpan w:val="2"/>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43" w:hRule="atLeast"/>
          <w:jc w:val="center"/>
        </w:trPr>
        <w:tc>
          <w:tcPr>
            <w:tcW w:w="1133"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gridSpan w:val="2"/>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gridSpan w:val="2"/>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699"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会计人员岗位职责</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（3分）</w:t>
            </w:r>
          </w:p>
        </w:tc>
        <w:tc>
          <w:tcPr>
            <w:tcW w:w="6798" w:type="dxa"/>
            <w:gridSpan w:val="2"/>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□制定会计、出纳岗位管理制度（1分）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□职责明确（1分）</w:t>
            </w:r>
          </w:p>
          <w:p>
            <w:pPr>
              <w:widowControl/>
              <w:adjustRightInd/>
              <w:snapToGrid w:val="0"/>
              <w:spacing w:line="300" w:lineRule="exact"/>
              <w:jc w:val="left"/>
              <w:textAlignment w:val="center"/>
              <w:rPr>
                <w:rFonts w:ascii="宋体" w:hAnsi="宋体" w:cs="宋体"/>
                <w:sz w:val="18"/>
                <w:szCs w:val="18"/>
              </w:rPr>
            </w:pPr>
            <w:r>
              <w:rPr>
                <w:rFonts w:hint="eastAsia" w:ascii="宋体" w:hAnsi="宋体" w:cs="宋体"/>
                <w:kern w:val="0"/>
                <w:sz w:val="18"/>
                <w:szCs w:val="18"/>
                <w:lang w:bidi="ar"/>
              </w:rPr>
              <w:t xml:space="preserve">□执行制度情况较好（1分）    </w:t>
            </w:r>
          </w:p>
        </w:tc>
        <w:tc>
          <w:tcPr>
            <w:tcW w:w="1982"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三项合计计分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43" w:hRule="atLeast"/>
          <w:jc w:val="center"/>
        </w:trPr>
        <w:tc>
          <w:tcPr>
            <w:tcW w:w="1133"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gridSpan w:val="2"/>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gridSpan w:val="2"/>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699"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会计机构负责人</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（2分）</w:t>
            </w:r>
          </w:p>
        </w:tc>
        <w:tc>
          <w:tcPr>
            <w:tcW w:w="6798" w:type="dxa"/>
            <w:gridSpan w:val="2"/>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□设立专门财务部门负责人（具备从业资质）（2分）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□设立专门财务部门负责人（未具备从业资质）（1分）                                          </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□无专门财务部门负责人（0分）</w:t>
            </w:r>
          </w:p>
        </w:tc>
        <w:tc>
          <w:tcPr>
            <w:tcW w:w="1982"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10" w:hRule="atLeast"/>
          <w:jc w:val="center"/>
        </w:trPr>
        <w:tc>
          <w:tcPr>
            <w:tcW w:w="1133"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gridSpan w:val="2"/>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gridSpan w:val="2"/>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699"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会计人员变动</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（2分）</w:t>
            </w:r>
          </w:p>
        </w:tc>
        <w:tc>
          <w:tcPr>
            <w:tcW w:w="6798" w:type="dxa"/>
            <w:gridSpan w:val="2"/>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□近两年内无变动或有变动交接手续齐全（2分）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□有变动且交接手续不齐全（0分）</w:t>
            </w:r>
          </w:p>
        </w:tc>
        <w:tc>
          <w:tcPr>
            <w:tcW w:w="1982" w:type="dxa"/>
            <w:gridSpan w:val="2"/>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011" w:hRule="atLeast"/>
          <w:jc w:val="center"/>
        </w:trPr>
        <w:tc>
          <w:tcPr>
            <w:tcW w:w="1133"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gridSpan w:val="2"/>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3" w:type="dxa"/>
            <w:gridSpan w:val="2"/>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会计核算</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（40分）</w:t>
            </w:r>
          </w:p>
        </w:tc>
        <w:tc>
          <w:tcPr>
            <w:tcW w:w="1699"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核算流程（3分）</w:t>
            </w:r>
          </w:p>
        </w:tc>
        <w:tc>
          <w:tcPr>
            <w:tcW w:w="6798" w:type="dxa"/>
            <w:gridSpan w:val="2"/>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□严格执行《民间非营利组织会计制度》，制定适合本单位的会计核算流程并有效执行，包括原始凭证均经过会计审核、记账凭证编制及时，科目准确、及时结账、编制报表（3分）</w:t>
            </w:r>
          </w:p>
          <w:p>
            <w:pPr>
              <w:pStyle w:val="4"/>
              <w:snapToGrid w:val="0"/>
              <w:spacing w:line="300" w:lineRule="exact"/>
              <w:ind w:right="130"/>
              <w:jc w:val="left"/>
              <w:rPr>
                <w:kern w:val="0"/>
                <w:lang w:eastAsia="zh-CN" w:bidi="ar"/>
              </w:rPr>
            </w:pPr>
            <w:r>
              <w:rPr>
                <w:rFonts w:hint="eastAsia"/>
                <w:kern w:val="0"/>
                <w:lang w:bidi="ar"/>
              </w:rPr>
              <w:sym w:font="Wingdings 2" w:char="00A3"/>
            </w:r>
            <w:r>
              <w:rPr>
                <w:rFonts w:hint="eastAsia"/>
                <w:kern w:val="0"/>
                <w:lang w:eastAsia="zh-CN" w:bidi="ar"/>
              </w:rPr>
              <w:t>执行《民间非营利组织会计制度》，制定会计核算流程，执行情况一般，存在明显瑕疵，包括未严格执行授权审批程序（2分）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□未制定会计核算流程，或者无授权审批痕迹（0分）</w:t>
            </w:r>
          </w:p>
        </w:tc>
        <w:tc>
          <w:tcPr>
            <w:tcW w:w="1982" w:type="dxa"/>
            <w:gridSpan w:val="2"/>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37" w:hRule="atLeast"/>
          <w:jc w:val="center"/>
        </w:trPr>
        <w:tc>
          <w:tcPr>
            <w:tcW w:w="1133" w:type="dxa"/>
            <w:vMerge w:val="continue"/>
            <w:shd w:val="clear" w:color="auto" w:fill="FFFFFF"/>
            <w:vAlign w:val="center"/>
          </w:tcPr>
          <w:p>
            <w:pPr>
              <w:adjustRightInd/>
              <w:snapToGrid w:val="0"/>
              <w:spacing w:line="300" w:lineRule="exact"/>
              <w:jc w:val="center"/>
              <w:rPr>
                <w:rFonts w:ascii="宋体" w:hAnsi="宋体" w:cs="宋体"/>
                <w:kern w:val="0"/>
                <w:sz w:val="18"/>
                <w:szCs w:val="18"/>
                <w:lang w:bidi="ar"/>
              </w:rPr>
            </w:pPr>
          </w:p>
        </w:tc>
        <w:tc>
          <w:tcPr>
            <w:tcW w:w="1133" w:type="dxa"/>
            <w:gridSpan w:val="2"/>
            <w:vMerge w:val="continue"/>
            <w:shd w:val="clear" w:color="auto" w:fill="FFFFFF"/>
            <w:vAlign w:val="center"/>
          </w:tcPr>
          <w:p>
            <w:pPr>
              <w:adjustRightInd/>
              <w:snapToGrid w:val="0"/>
              <w:spacing w:line="300" w:lineRule="exact"/>
              <w:jc w:val="center"/>
              <w:rPr>
                <w:rFonts w:ascii="宋体" w:hAnsi="宋体" w:cs="宋体"/>
                <w:kern w:val="0"/>
                <w:sz w:val="18"/>
                <w:szCs w:val="18"/>
                <w:lang w:bidi="ar"/>
              </w:rPr>
            </w:pPr>
          </w:p>
        </w:tc>
        <w:tc>
          <w:tcPr>
            <w:tcW w:w="1133" w:type="dxa"/>
            <w:gridSpan w:val="2"/>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699"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账务处理（30分）</w:t>
            </w:r>
          </w:p>
        </w:tc>
        <w:tc>
          <w:tcPr>
            <w:tcW w:w="6798" w:type="dxa"/>
            <w:gridSpan w:val="2"/>
            <w:shd w:val="clear" w:color="auto" w:fill="FFFFFF"/>
            <w:vAlign w:val="center"/>
          </w:tcPr>
          <w:p>
            <w:pPr>
              <w:adjustRightInd/>
              <w:snapToGrid w:val="0"/>
              <w:spacing w:line="300" w:lineRule="exact"/>
              <w:rPr>
                <w:rFonts w:ascii="宋体" w:hAnsi="宋体" w:cs="宋体"/>
                <w:spacing w:val="-4"/>
                <w:kern w:val="0"/>
                <w:sz w:val="18"/>
                <w:szCs w:val="18"/>
                <w:lang w:bidi="ar"/>
              </w:rPr>
            </w:pPr>
            <w:r>
              <w:rPr>
                <w:rFonts w:hint="eastAsia" w:ascii="宋体" w:hAnsi="宋体" w:cs="宋体"/>
                <w:kern w:val="0"/>
                <w:sz w:val="18"/>
                <w:szCs w:val="18"/>
                <w:lang w:bidi="ar"/>
              </w:rPr>
              <w:sym w:font="Wingdings 2" w:char="00A3"/>
            </w:r>
            <w:r>
              <w:rPr>
                <w:rFonts w:hint="eastAsia" w:ascii="宋体" w:hAnsi="宋体" w:cs="宋体"/>
                <w:kern w:val="0"/>
                <w:sz w:val="18"/>
                <w:szCs w:val="18"/>
                <w:lang w:bidi="ar"/>
              </w:rPr>
              <w:t>未</w:t>
            </w:r>
            <w:r>
              <w:rPr>
                <w:rFonts w:hint="eastAsia" w:ascii="宋体" w:hAnsi="宋体" w:cs="宋体"/>
                <w:spacing w:val="-4"/>
                <w:kern w:val="0"/>
                <w:sz w:val="18"/>
                <w:szCs w:val="18"/>
                <w:lang w:bidi="ar"/>
              </w:rPr>
              <w:t>执行《民间非营利组织会计制度》的，本项不得分；执行《民间非营利组织会计制度》的，存在以下事项，每项扣 2分，扣完为止：</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（1）未实施会计独立核算</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（2）超过1000元以上的支出业务未实行对公转账</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（3）收到的现金未及时存入银行，存在“坐支”现象</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（4）期末库存现金余额大于货币资金管理制度规定额度</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（5）</w:t>
            </w:r>
            <w:r>
              <w:rPr>
                <w:rFonts w:hint="eastAsia" w:ascii="宋体" w:hAnsi="宋体" w:cs="宋体"/>
                <w:spacing w:val="-6"/>
                <w:kern w:val="0"/>
                <w:sz w:val="18"/>
                <w:szCs w:val="18"/>
                <w:lang w:bidi="ar"/>
              </w:rPr>
              <w:t>未定期与银行对账，未及时取得银行对账单，银行对账单保管不规范、保存不完整</w:t>
            </w:r>
          </w:p>
        </w:tc>
        <w:tc>
          <w:tcPr>
            <w:tcW w:w="1982"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76" w:hRule="atLeast"/>
          <w:jc w:val="center"/>
        </w:trPr>
        <w:tc>
          <w:tcPr>
            <w:tcW w:w="1134"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一级</w:t>
            </w:r>
          </w:p>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134"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二级</w:t>
            </w:r>
          </w:p>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134" w:type="dxa"/>
            <w:gridSpan w:val="2"/>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三级</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指标</w:t>
            </w:r>
          </w:p>
        </w:tc>
        <w:tc>
          <w:tcPr>
            <w:tcW w:w="1701"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6803"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评分内容</w:t>
            </w:r>
          </w:p>
        </w:tc>
        <w:tc>
          <w:tcPr>
            <w:tcW w:w="1984"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037" w:hRule="atLeast"/>
          <w:jc w:val="center"/>
        </w:trPr>
        <w:tc>
          <w:tcPr>
            <w:tcW w:w="1134" w:type="dxa"/>
            <w:gridSpan w:val="2"/>
            <w:vMerge w:val="restart"/>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内部治理</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（340分）</w:t>
            </w:r>
          </w:p>
        </w:tc>
        <w:tc>
          <w:tcPr>
            <w:tcW w:w="1134" w:type="dxa"/>
            <w:gridSpan w:val="2"/>
            <w:vMerge w:val="restart"/>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财务资产</w:t>
            </w:r>
          </w:p>
          <w:p>
            <w:pPr>
              <w:widowControl/>
              <w:adjustRightInd/>
              <w:snapToGrid w:val="0"/>
              <w:spacing w:line="300" w:lineRule="exact"/>
              <w:textAlignment w:val="center"/>
              <w:rPr>
                <w:rFonts w:ascii="宋体" w:hAnsi="宋体" w:cs="宋体"/>
                <w:sz w:val="18"/>
                <w:szCs w:val="18"/>
              </w:rPr>
            </w:pPr>
            <w:r>
              <w:rPr>
                <w:rFonts w:hint="eastAsia" w:ascii="宋体" w:hAnsi="宋体" w:cs="宋体"/>
                <w:kern w:val="0"/>
                <w:sz w:val="18"/>
                <w:szCs w:val="18"/>
                <w:lang w:bidi="ar"/>
              </w:rPr>
              <w:t>（200分）</w:t>
            </w:r>
          </w:p>
        </w:tc>
        <w:tc>
          <w:tcPr>
            <w:tcW w:w="1134" w:type="dxa"/>
            <w:gridSpan w:val="2"/>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会计核算</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（40分）</w:t>
            </w:r>
          </w:p>
        </w:tc>
        <w:tc>
          <w:tcPr>
            <w:tcW w:w="1701"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账务处理（30分）</w:t>
            </w:r>
          </w:p>
        </w:tc>
        <w:tc>
          <w:tcPr>
            <w:tcW w:w="6803" w:type="dxa"/>
            <w:gridSpan w:val="2"/>
            <w:shd w:val="clear" w:color="auto" w:fill="FFFFFF"/>
          </w:tcPr>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（6）购入的实物资产未记入准确的科目</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（7）批量购入的实物资产无《销售清单》、无经手人、验收人签字</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（8）固定资产未按规定计提折旧或计提不准确</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（9）对盘盈盘亏资产未及时进行账务处理，达到账实相符</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（10）取得的无形资产未记录于无形资产科目，金额不准确</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（11）无形资产未按规定摊销</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（12）应取得发票而未取得，或取得不合规发票</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（13）按规定无需取得发票的支付业务，审批手续不合规</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（14）取得的会费、捐赠收入在往来科目中挂账</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（15）银行存款利息收入（含定期存款）未在其他收入科目核算</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（16）发生的预付款业务未及时报销，费用在往来科目中挂账</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（17）限定性或非限定性收入入账分类错误</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（18）满足限定性条件的支出未及时结转限定性净资产和非限定性净资产</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（19）期末结转限定性和非限定性净资产有误</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（20）对外投资核算未正确区分成本法及权益法核算</w:t>
            </w:r>
          </w:p>
          <w:p>
            <w:pPr>
              <w:adjustRightInd/>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（21）权益法核算的对外股权投资未及时确认投资收益（损失）</w:t>
            </w:r>
          </w:p>
          <w:p>
            <w:pPr>
              <w:adjustRightInd/>
              <w:snapToGrid w:val="0"/>
              <w:spacing w:line="300" w:lineRule="exact"/>
              <w:rPr>
                <w:rFonts w:ascii="宋体" w:hAnsi="宋体" w:cs="宋体"/>
                <w:kern w:val="0"/>
                <w:sz w:val="18"/>
                <w:szCs w:val="18"/>
                <w:lang w:bidi="ar"/>
              </w:rPr>
            </w:pPr>
            <w:r>
              <w:rPr>
                <w:rFonts w:hint="eastAsia" w:ascii="宋体" w:hAnsi="宋体" w:cs="宋体"/>
                <w:spacing w:val="-6"/>
                <w:kern w:val="0"/>
                <w:sz w:val="18"/>
                <w:szCs w:val="18"/>
                <w:lang w:bidi="ar"/>
              </w:rPr>
              <w:t>（22）对债权未及时清理收回，挂账时间超过1年以上</w:t>
            </w:r>
          </w:p>
        </w:tc>
        <w:tc>
          <w:tcPr>
            <w:tcW w:w="1984"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798" w:hRule="atLeast"/>
          <w:jc w:val="center"/>
        </w:trPr>
        <w:tc>
          <w:tcPr>
            <w:tcW w:w="1134" w:type="dxa"/>
            <w:gridSpan w:val="2"/>
            <w:vMerge w:val="continue"/>
            <w:shd w:val="clear" w:color="auto" w:fill="FFFFFF"/>
            <w:vAlign w:val="center"/>
          </w:tcPr>
          <w:p>
            <w:pPr>
              <w:adjustRightInd/>
              <w:snapToGrid w:val="0"/>
              <w:spacing w:line="300" w:lineRule="exact"/>
              <w:rPr>
                <w:rFonts w:ascii="宋体" w:hAnsi="宋体" w:cs="宋体"/>
                <w:kern w:val="0"/>
                <w:sz w:val="18"/>
                <w:szCs w:val="18"/>
                <w:lang w:bidi="ar"/>
              </w:rPr>
            </w:pPr>
          </w:p>
        </w:tc>
        <w:tc>
          <w:tcPr>
            <w:tcW w:w="1134" w:type="dxa"/>
            <w:gridSpan w:val="2"/>
            <w:vMerge w:val="continue"/>
            <w:shd w:val="clear" w:color="auto" w:fill="FFFFFF"/>
            <w:vAlign w:val="center"/>
          </w:tcPr>
          <w:p>
            <w:pPr>
              <w:widowControl/>
              <w:adjustRightInd/>
              <w:snapToGrid w:val="0"/>
              <w:spacing w:line="300" w:lineRule="exact"/>
              <w:textAlignment w:val="center"/>
              <w:rPr>
                <w:rFonts w:ascii="宋体" w:hAnsi="宋体" w:cs="宋体"/>
                <w:kern w:val="0"/>
                <w:sz w:val="18"/>
                <w:szCs w:val="18"/>
                <w:lang w:bidi="ar"/>
              </w:rPr>
            </w:pPr>
          </w:p>
        </w:tc>
        <w:tc>
          <w:tcPr>
            <w:tcW w:w="1134" w:type="dxa"/>
            <w:gridSpan w:val="2"/>
            <w:vMerge w:val="continue"/>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p>
        </w:tc>
        <w:tc>
          <w:tcPr>
            <w:tcW w:w="1701"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会计电算化（2分）</w:t>
            </w:r>
          </w:p>
        </w:tc>
        <w:tc>
          <w:tcPr>
            <w:tcW w:w="6803" w:type="dxa"/>
            <w:gridSpan w:val="2"/>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□配备使用会计电算化程序、设备和软件（2分）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□未配备或未使用（0分）</w:t>
            </w:r>
          </w:p>
        </w:tc>
        <w:tc>
          <w:tcPr>
            <w:tcW w:w="1984"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798" w:hRule="atLeast"/>
          <w:jc w:val="center"/>
        </w:trPr>
        <w:tc>
          <w:tcPr>
            <w:tcW w:w="1134" w:type="dxa"/>
            <w:gridSpan w:val="2"/>
            <w:vMerge w:val="continue"/>
            <w:shd w:val="clear" w:color="auto" w:fill="FFFFFF"/>
            <w:vAlign w:val="center"/>
          </w:tcPr>
          <w:p>
            <w:pPr>
              <w:adjustRightInd/>
              <w:snapToGrid w:val="0"/>
              <w:spacing w:line="300" w:lineRule="exact"/>
              <w:rPr>
                <w:rFonts w:ascii="宋体" w:hAnsi="宋体" w:cs="宋体"/>
                <w:kern w:val="0"/>
                <w:sz w:val="18"/>
                <w:szCs w:val="18"/>
                <w:lang w:bidi="ar"/>
              </w:rPr>
            </w:pPr>
          </w:p>
        </w:tc>
        <w:tc>
          <w:tcPr>
            <w:tcW w:w="1134" w:type="dxa"/>
            <w:gridSpan w:val="2"/>
            <w:vMerge w:val="continue"/>
            <w:shd w:val="clear" w:color="auto" w:fill="FFFFFF"/>
            <w:vAlign w:val="center"/>
          </w:tcPr>
          <w:p>
            <w:pPr>
              <w:widowControl/>
              <w:adjustRightInd/>
              <w:snapToGrid w:val="0"/>
              <w:spacing w:line="300" w:lineRule="exact"/>
              <w:textAlignment w:val="center"/>
              <w:rPr>
                <w:rFonts w:ascii="宋体" w:hAnsi="宋体" w:cs="宋体"/>
                <w:kern w:val="0"/>
                <w:sz w:val="18"/>
                <w:szCs w:val="18"/>
                <w:lang w:bidi="ar"/>
              </w:rPr>
            </w:pPr>
          </w:p>
        </w:tc>
        <w:tc>
          <w:tcPr>
            <w:tcW w:w="1134" w:type="dxa"/>
            <w:gridSpan w:val="2"/>
            <w:vMerge w:val="continue"/>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p>
        </w:tc>
        <w:tc>
          <w:tcPr>
            <w:tcW w:w="1701"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会计档案管理（5分）</w:t>
            </w:r>
          </w:p>
        </w:tc>
        <w:tc>
          <w:tcPr>
            <w:tcW w:w="6803" w:type="dxa"/>
            <w:gridSpan w:val="2"/>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□各项账册账簿规范建立，档案存放完整（5分）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□存在以下1项，即扣2分，扣完为止</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（1）未建立会计档案管理办法</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（2）建立会计档案管理办法不规范</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（3）年度终了未及时装订成册，编制会计档案保管清册</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（4）委托代理记账的，年度终了电子账未及时备份，纸版账未及时装订整理</w:t>
            </w:r>
          </w:p>
        </w:tc>
        <w:tc>
          <w:tcPr>
            <w:tcW w:w="1984"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635" w:hRule="atLeast"/>
          <w:jc w:val="center"/>
        </w:trPr>
        <w:tc>
          <w:tcPr>
            <w:tcW w:w="1134" w:type="dxa"/>
            <w:gridSpan w:val="2"/>
            <w:vMerge w:val="continue"/>
            <w:shd w:val="clear" w:color="auto" w:fill="FFFFFF"/>
            <w:vAlign w:val="center"/>
          </w:tcPr>
          <w:p>
            <w:pPr>
              <w:adjustRightInd/>
              <w:snapToGrid w:val="0"/>
              <w:spacing w:line="300" w:lineRule="exact"/>
              <w:rPr>
                <w:rFonts w:ascii="宋体" w:hAnsi="宋体" w:cs="宋体"/>
                <w:kern w:val="0"/>
                <w:sz w:val="18"/>
                <w:szCs w:val="18"/>
                <w:lang w:bidi="ar"/>
              </w:rPr>
            </w:pPr>
          </w:p>
        </w:tc>
        <w:tc>
          <w:tcPr>
            <w:tcW w:w="1134" w:type="dxa"/>
            <w:gridSpan w:val="2"/>
            <w:vMerge w:val="continue"/>
            <w:shd w:val="clear" w:color="auto" w:fill="FFFFFF"/>
            <w:vAlign w:val="center"/>
          </w:tcPr>
          <w:p>
            <w:pPr>
              <w:widowControl/>
              <w:adjustRightInd/>
              <w:snapToGrid w:val="0"/>
              <w:spacing w:line="300" w:lineRule="exact"/>
              <w:textAlignment w:val="center"/>
              <w:rPr>
                <w:rFonts w:ascii="宋体" w:hAnsi="宋体" w:cs="宋体"/>
                <w:kern w:val="0"/>
                <w:sz w:val="18"/>
                <w:szCs w:val="18"/>
                <w:lang w:bidi="ar"/>
              </w:rPr>
            </w:pPr>
          </w:p>
        </w:tc>
        <w:tc>
          <w:tcPr>
            <w:tcW w:w="1134" w:type="dxa"/>
            <w:gridSpan w:val="2"/>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货币资金和实物资产管理（24分）</w:t>
            </w:r>
          </w:p>
        </w:tc>
        <w:tc>
          <w:tcPr>
            <w:tcW w:w="1701"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货币资金管理制度（2分）</w:t>
            </w:r>
          </w:p>
        </w:tc>
        <w:tc>
          <w:tcPr>
            <w:tcW w:w="6803" w:type="dxa"/>
            <w:gridSpan w:val="2"/>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□制定货币资金管理制度并公布执行（2分）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□未制定或未公布执行（0分）</w:t>
            </w:r>
          </w:p>
        </w:tc>
        <w:tc>
          <w:tcPr>
            <w:tcW w:w="1984"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798" w:hRule="atLeast"/>
          <w:jc w:val="center"/>
        </w:trPr>
        <w:tc>
          <w:tcPr>
            <w:tcW w:w="1134" w:type="dxa"/>
            <w:gridSpan w:val="2"/>
            <w:vMerge w:val="continue"/>
            <w:shd w:val="clear" w:color="auto" w:fill="FFFFFF"/>
            <w:vAlign w:val="center"/>
          </w:tcPr>
          <w:p>
            <w:pPr>
              <w:adjustRightInd/>
              <w:snapToGrid w:val="0"/>
              <w:spacing w:line="300" w:lineRule="exact"/>
              <w:rPr>
                <w:rFonts w:ascii="宋体" w:hAnsi="宋体" w:cs="宋体"/>
                <w:kern w:val="0"/>
                <w:sz w:val="18"/>
                <w:szCs w:val="18"/>
                <w:lang w:bidi="ar"/>
              </w:rPr>
            </w:pPr>
          </w:p>
        </w:tc>
        <w:tc>
          <w:tcPr>
            <w:tcW w:w="1134" w:type="dxa"/>
            <w:gridSpan w:val="2"/>
            <w:vMerge w:val="continue"/>
            <w:shd w:val="clear" w:color="auto" w:fill="FFFFFF"/>
            <w:vAlign w:val="center"/>
          </w:tcPr>
          <w:p>
            <w:pPr>
              <w:widowControl/>
              <w:adjustRightInd/>
              <w:snapToGrid w:val="0"/>
              <w:spacing w:line="300" w:lineRule="exact"/>
              <w:textAlignment w:val="center"/>
              <w:rPr>
                <w:rFonts w:ascii="宋体" w:hAnsi="宋体" w:cs="宋体"/>
                <w:kern w:val="0"/>
                <w:sz w:val="18"/>
                <w:szCs w:val="18"/>
                <w:lang w:bidi="ar"/>
              </w:rPr>
            </w:pPr>
          </w:p>
        </w:tc>
        <w:tc>
          <w:tcPr>
            <w:tcW w:w="1134" w:type="dxa"/>
            <w:gridSpan w:val="2"/>
            <w:vMerge w:val="continue"/>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p>
        </w:tc>
        <w:tc>
          <w:tcPr>
            <w:tcW w:w="1701"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货币资金使用</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（10分）</w:t>
            </w:r>
          </w:p>
        </w:tc>
        <w:tc>
          <w:tcPr>
            <w:tcW w:w="6803" w:type="dxa"/>
            <w:gridSpan w:val="2"/>
            <w:shd w:val="clear" w:color="auto" w:fill="FFFFFF"/>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□使用范围符合规定，收支管理符合规范（10分）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□存在以下1项，即扣2分，扣完为止</w:t>
            </w:r>
          </w:p>
          <w:p>
            <w:pPr>
              <w:adjustRightInd/>
              <w:snapToGrid w:val="0"/>
              <w:spacing w:line="300" w:lineRule="exact"/>
              <w:jc w:val="left"/>
              <w:rPr>
                <w:rFonts w:ascii="宋体" w:hAnsi="宋体" w:cs="宋体"/>
                <w:spacing w:val="-6"/>
                <w:kern w:val="0"/>
                <w:sz w:val="18"/>
                <w:szCs w:val="18"/>
                <w:lang w:bidi="ar"/>
              </w:rPr>
            </w:pPr>
            <w:r>
              <w:rPr>
                <w:rFonts w:hint="eastAsia" w:ascii="宋体" w:hAnsi="宋体" w:cs="宋体"/>
                <w:kern w:val="0"/>
                <w:sz w:val="18"/>
                <w:szCs w:val="18"/>
                <w:lang w:bidi="ar"/>
              </w:rPr>
              <w:t>（1）未严格执行货币资金管理制度</w:t>
            </w:r>
          </w:p>
        </w:tc>
        <w:tc>
          <w:tcPr>
            <w:tcW w:w="1984"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bl>
    <w:p>
      <w:pPr>
        <w:keepNext/>
        <w:keepLines/>
        <w:adjustRightInd/>
        <w:snapToGrid w:val="0"/>
        <w:spacing w:before="100" w:after="156" w:line="300" w:lineRule="exact"/>
        <w:ind w:left="420" w:leftChars="200"/>
        <w:jc w:val="center"/>
        <w:outlineLvl w:val="1"/>
        <w:rPr>
          <w:rFonts w:hint="eastAsia" w:ascii="黑体" w:hAnsi="黑体" w:eastAsia="黑体" w:cs="黑体"/>
          <w:kern w:val="0"/>
          <w:lang w:eastAsia="zh-TW"/>
        </w:rPr>
      </w:pPr>
      <w:r>
        <w:rPr>
          <w:rFonts w:hint="eastAsia" w:ascii="宋体" w:hAnsi="宋体" w:cs="宋体"/>
          <w:sz w:val="18"/>
          <w:szCs w:val="18"/>
        </w:rPr>
        <w:br w:type="page"/>
      </w:r>
    </w:p>
    <w:tbl>
      <w:tblPr>
        <w:tblStyle w:val="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4"/>
        <w:gridCol w:w="1134"/>
        <w:gridCol w:w="1134"/>
        <w:gridCol w:w="1702"/>
        <w:gridCol w:w="680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1134"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一级</w:t>
            </w:r>
          </w:p>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二级</w:t>
            </w:r>
          </w:p>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三级</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指标</w:t>
            </w:r>
          </w:p>
        </w:tc>
        <w:tc>
          <w:tcPr>
            <w:tcW w:w="1702"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6806"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评分内容</w:t>
            </w:r>
          </w:p>
        </w:tc>
        <w:tc>
          <w:tcPr>
            <w:tcW w:w="1985"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34" w:type="dxa"/>
            <w:vMerge w:val="restart"/>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内部治理</w:t>
            </w:r>
          </w:p>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（340分）</w:t>
            </w:r>
          </w:p>
          <w:p>
            <w:pPr>
              <w:adjustRightInd/>
              <w:snapToGrid w:val="0"/>
              <w:spacing w:line="300" w:lineRule="exact"/>
              <w:jc w:val="left"/>
              <w:rPr>
                <w:rFonts w:ascii="宋体" w:hAnsi="宋体" w:cs="宋体"/>
                <w:sz w:val="18"/>
                <w:szCs w:val="18"/>
              </w:rPr>
            </w:pPr>
          </w:p>
          <w:p>
            <w:pPr>
              <w:adjustRightInd/>
              <w:snapToGrid w:val="0"/>
              <w:spacing w:line="300" w:lineRule="exact"/>
              <w:jc w:val="left"/>
              <w:rPr>
                <w:rFonts w:ascii="宋体" w:hAnsi="宋体" w:cs="宋体"/>
                <w:sz w:val="18"/>
                <w:szCs w:val="18"/>
              </w:rPr>
            </w:pP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 xml:space="preserve">财务资产 </w:t>
            </w:r>
          </w:p>
          <w:p>
            <w:pPr>
              <w:widowControl/>
              <w:adjustRightInd/>
              <w:snapToGrid w:val="0"/>
              <w:spacing w:line="300" w:lineRule="exact"/>
              <w:textAlignment w:val="center"/>
              <w:rPr>
                <w:rFonts w:ascii="宋体" w:hAnsi="宋体" w:cs="宋体"/>
                <w:sz w:val="18"/>
                <w:szCs w:val="18"/>
              </w:rPr>
            </w:pPr>
            <w:r>
              <w:rPr>
                <w:rFonts w:hint="eastAsia" w:ascii="宋体" w:hAnsi="宋体" w:cs="宋体"/>
                <w:kern w:val="0"/>
                <w:sz w:val="18"/>
                <w:szCs w:val="18"/>
                <w:lang w:bidi="ar"/>
              </w:rPr>
              <w:t>（200分）</w:t>
            </w: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货币资金和实物资产管理（24分）</w:t>
            </w:r>
          </w:p>
        </w:tc>
        <w:tc>
          <w:tcPr>
            <w:tcW w:w="1702"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货币资金使用</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（10分）</w:t>
            </w:r>
          </w:p>
        </w:tc>
        <w:tc>
          <w:tcPr>
            <w:tcW w:w="6806"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（2）使用现金结算超出《现金管理条例》规定的范围</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（3）使用现金支出未履行审批手续</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（4）直接用收到的现金用于零星费用支出</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（5）期末未进行现金盘点，未编制《现金盘点表》，没有监盘人签字</w:t>
            </w:r>
          </w:p>
        </w:tc>
        <w:tc>
          <w:tcPr>
            <w:tcW w:w="1985"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2"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实物资产管理制度</w:t>
            </w:r>
            <w:r>
              <w:rPr>
                <w:rFonts w:hint="eastAsia" w:ascii="宋体" w:hAnsi="宋体" w:cs="宋体"/>
                <w:sz w:val="18"/>
                <w:szCs w:val="18"/>
              </w:rPr>
              <w:t>（2分）</w:t>
            </w:r>
          </w:p>
        </w:tc>
        <w:tc>
          <w:tcPr>
            <w:tcW w:w="6806"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□按要求制定实物资产管理制度并组织实施（2分）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□未制定或未实施（0分）</w:t>
            </w:r>
          </w:p>
        </w:tc>
        <w:tc>
          <w:tcPr>
            <w:tcW w:w="1985" w:type="dxa"/>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2"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实物资产使用</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（10分）</w:t>
            </w:r>
          </w:p>
        </w:tc>
        <w:tc>
          <w:tcPr>
            <w:tcW w:w="6806"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□档案清晰，数据准确。物资购买、领用、使用、报废、毁损等手续完整（10分）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□存在以下1项，即扣2分，扣完为止</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（1）购入实物未经申请及审批手续</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（2）实物资产入库未经验收手续</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（3）实物领用没有领用单及使用人签字</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（4）处置实物资产未经申请、审批程序，擅自处理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（5）处置资产残值收入确认缺少依据</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（6）</w:t>
            </w:r>
            <w:r>
              <w:rPr>
                <w:rFonts w:hint="eastAsia" w:ascii="宋体" w:hAnsi="宋体" w:cs="宋体"/>
                <w:spacing w:val="-11"/>
                <w:kern w:val="0"/>
                <w:sz w:val="18"/>
                <w:szCs w:val="18"/>
                <w:lang w:bidi="ar"/>
              </w:rPr>
              <w:t>年末未进行固定资产实地盘点，没有《固定资产盘点明细表》，没有参与盘点人员签字</w:t>
            </w:r>
          </w:p>
        </w:tc>
        <w:tc>
          <w:tcPr>
            <w:tcW w:w="1985" w:type="dxa"/>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投资管理</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（12分）</w:t>
            </w:r>
          </w:p>
        </w:tc>
        <w:tc>
          <w:tcPr>
            <w:tcW w:w="1702"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投资管理制度</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（2分）</w:t>
            </w:r>
          </w:p>
        </w:tc>
        <w:tc>
          <w:tcPr>
            <w:tcW w:w="6806"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□未涉及或制定（对外）投资管理制度，公布实施（2分）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□应制定未制定或未公布实施（0分）</w:t>
            </w:r>
          </w:p>
        </w:tc>
        <w:tc>
          <w:tcPr>
            <w:tcW w:w="1985" w:type="dxa"/>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p>
        </w:tc>
        <w:tc>
          <w:tcPr>
            <w:tcW w:w="1702"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投资管理（10分）</w:t>
            </w:r>
          </w:p>
        </w:tc>
        <w:tc>
          <w:tcPr>
            <w:tcW w:w="6806"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□未涉及投资或投资管理符合规定（10分）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□存在以下1项，即扣2分，扣完为止</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（1）未按投资管理制度规定对外投资</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（2）对外投资缺少可行性分析</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（3）对外投资长期无收益</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（4）对被投资单位疏于管理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（5）年度终了未取得被投资单位财务报表</w:t>
            </w:r>
          </w:p>
        </w:tc>
        <w:tc>
          <w:tcPr>
            <w:tcW w:w="1985" w:type="dxa"/>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会费管理</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（15分）</w:t>
            </w:r>
          </w:p>
        </w:tc>
        <w:tc>
          <w:tcPr>
            <w:tcW w:w="1702"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会费标准及层级</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（5分）</w:t>
            </w:r>
          </w:p>
        </w:tc>
        <w:tc>
          <w:tcPr>
            <w:tcW w:w="6806"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□会费标准制定程序规范且不超过 4 级（5分）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□会费标准制定程序不规范或超过 4 级（0分）</w:t>
            </w:r>
          </w:p>
        </w:tc>
        <w:tc>
          <w:tcPr>
            <w:tcW w:w="1985" w:type="dxa"/>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p>
        </w:tc>
        <w:tc>
          <w:tcPr>
            <w:tcW w:w="1702"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会费使用情况</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（10分）</w:t>
            </w:r>
          </w:p>
        </w:tc>
        <w:tc>
          <w:tcPr>
            <w:tcW w:w="6806" w:type="dxa"/>
            <w:shd w:val="clear" w:color="auto" w:fill="FFFFFF"/>
            <w:vAlign w:val="center"/>
          </w:tcPr>
          <w:p>
            <w:pPr>
              <w:widowControl/>
              <w:adjustRightInd/>
              <w:snapToGrid w:val="0"/>
              <w:spacing w:line="300" w:lineRule="exact"/>
              <w:jc w:val="left"/>
              <w:textAlignment w:val="center"/>
              <w:rPr>
                <w:rFonts w:ascii="宋体" w:hAnsi="宋体" w:cs="宋体"/>
                <w:spacing w:val="-6"/>
                <w:kern w:val="0"/>
                <w:sz w:val="18"/>
                <w:szCs w:val="18"/>
                <w:lang w:bidi="ar"/>
              </w:rPr>
            </w:pPr>
            <w:r>
              <w:rPr>
                <w:rFonts w:hint="eastAsia" w:ascii="宋体" w:hAnsi="宋体" w:cs="宋体"/>
                <w:spacing w:val="-6"/>
                <w:kern w:val="0"/>
                <w:sz w:val="18"/>
                <w:szCs w:val="18"/>
                <w:lang w:bidi="ar"/>
              </w:rPr>
              <w:t>□按章程及会费标准使用（10分）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□未按章程及会费标准使用（0分）</w:t>
            </w:r>
          </w:p>
        </w:tc>
        <w:tc>
          <w:tcPr>
            <w:tcW w:w="1985" w:type="dxa"/>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分支机构财务管理</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（22分）</w:t>
            </w:r>
          </w:p>
        </w:tc>
        <w:tc>
          <w:tcPr>
            <w:tcW w:w="1702"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管理制度（2分）</w:t>
            </w:r>
          </w:p>
        </w:tc>
        <w:tc>
          <w:tcPr>
            <w:tcW w:w="6806"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□制定分支机构各项财务制度，下发执行（2分）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□未制定或未下发执行（0分）</w:t>
            </w:r>
          </w:p>
        </w:tc>
        <w:tc>
          <w:tcPr>
            <w:tcW w:w="1985"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未设立分支机构不扣分</w:t>
            </w:r>
          </w:p>
        </w:tc>
      </w:tr>
    </w:tbl>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r>
        <w:rPr>
          <w:rFonts w:ascii="宋体" w:hAnsi="宋体"/>
          <w:sz w:val="28"/>
          <w:szCs w:val="24"/>
        </w:rPr>
        <w:br w:type="page"/>
      </w:r>
    </w:p>
    <w:tbl>
      <w:tblPr>
        <w:tblStyle w:val="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34"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一级</w:t>
            </w:r>
          </w:p>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二级</w:t>
            </w:r>
          </w:p>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三级</w:t>
            </w:r>
          </w:p>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6803"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评分内容</w:t>
            </w:r>
          </w:p>
        </w:tc>
        <w:tc>
          <w:tcPr>
            <w:tcW w:w="1984"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34" w:type="dxa"/>
            <w:vMerge w:val="restart"/>
            <w:shd w:val="clear" w:color="auto" w:fill="FFFFFF"/>
            <w:vAlign w:val="center"/>
          </w:tcPr>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内部治理 （340分）</w:t>
            </w: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 xml:space="preserve">财务资产 </w:t>
            </w:r>
          </w:p>
          <w:p>
            <w:pPr>
              <w:widowControl/>
              <w:adjustRightInd/>
              <w:snapToGrid w:val="0"/>
              <w:spacing w:line="300" w:lineRule="exact"/>
              <w:textAlignment w:val="center"/>
              <w:rPr>
                <w:rFonts w:ascii="宋体" w:hAnsi="宋体" w:cs="宋体"/>
                <w:sz w:val="18"/>
                <w:szCs w:val="18"/>
              </w:rPr>
            </w:pPr>
            <w:r>
              <w:rPr>
                <w:rFonts w:hint="eastAsia" w:ascii="宋体" w:hAnsi="宋体" w:cs="宋体"/>
                <w:kern w:val="0"/>
                <w:sz w:val="18"/>
                <w:szCs w:val="18"/>
                <w:lang w:bidi="ar"/>
              </w:rPr>
              <w:t>（200分）</w:t>
            </w:r>
          </w:p>
        </w:tc>
        <w:tc>
          <w:tcPr>
            <w:tcW w:w="1134"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分支机构财务管理</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（22分）</w:t>
            </w: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管理情况（20分）</w:t>
            </w:r>
          </w:p>
        </w:tc>
        <w:tc>
          <w:tcPr>
            <w:tcW w:w="6803"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□分支机构财务管理制度完善且执行情况良好或未设立分支机构（20分）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□制定完善的分支机构财务管理制度且执行情况一般（10分）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□未制定完善的分支机构财务管理制度且执行情况一般（5分）</w:t>
            </w:r>
          </w:p>
          <w:p>
            <w:pPr>
              <w:widowControl/>
              <w:adjustRightInd/>
              <w:snapToGrid w:val="0"/>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□未制定完善的分支机构财务管理制度且执行情况不佳（0分）</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未设立分支机构不扣分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税收和</w:t>
            </w:r>
          </w:p>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票据</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（20分）</w:t>
            </w: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纳税管理（6分）</w:t>
            </w:r>
          </w:p>
        </w:tc>
        <w:tc>
          <w:tcPr>
            <w:tcW w:w="6803"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□已办理税务登记，按规定进行税务申报（6分）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□未办理或未按规定申报（0分）</w:t>
            </w:r>
          </w:p>
        </w:tc>
        <w:tc>
          <w:tcPr>
            <w:tcW w:w="1984" w:type="dxa"/>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票据管理（4分）</w:t>
            </w:r>
          </w:p>
        </w:tc>
        <w:tc>
          <w:tcPr>
            <w:tcW w:w="6803"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□制定管理制度，历史票据保存有效完整（4分）          </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□历史票据灭失或残缺（0分）</w:t>
            </w:r>
          </w:p>
        </w:tc>
        <w:tc>
          <w:tcPr>
            <w:tcW w:w="1984" w:type="dxa"/>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会费收据使用</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（8分）</w:t>
            </w:r>
          </w:p>
        </w:tc>
        <w:tc>
          <w:tcPr>
            <w:tcW w:w="6803"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□规范申领和使用会费专用票据，会费收入明细与会费票据开具明细核对一致（8分）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□规范申领和使用会费专用票据，会费收入明细与会费票据开具明细不一致，具备合理事由（5分）          </w:t>
            </w:r>
          </w:p>
          <w:p>
            <w:pPr>
              <w:widowControl/>
              <w:adjustRightInd/>
              <w:snapToGrid w:val="0"/>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□未申领或使用不规范（0分）</w:t>
            </w:r>
          </w:p>
        </w:tc>
        <w:tc>
          <w:tcPr>
            <w:tcW w:w="1984"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捐赠票据使用</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（2分）</w:t>
            </w:r>
          </w:p>
        </w:tc>
        <w:tc>
          <w:tcPr>
            <w:tcW w:w="6803"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□未涉及或申领后规范使用捐赠票据（2分）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□未按规定申办或使用（0分）</w:t>
            </w:r>
          </w:p>
        </w:tc>
        <w:tc>
          <w:tcPr>
            <w:tcW w:w="1984" w:type="dxa"/>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财务报告</w:t>
            </w:r>
          </w:p>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（10分）</w:t>
            </w: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财务报告制度</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（2分）</w:t>
            </w:r>
          </w:p>
        </w:tc>
        <w:tc>
          <w:tcPr>
            <w:tcW w:w="6803"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□按章程规定按时向会员（代表）大会、理事会、监事（会）报告机构财务情况（2分）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□未按章程规定按时向会员（代表）大会、理事会、监事（会）报告机构财务情况（0分）</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财务会计报告由会计报表、会计报表附注和财务情况说明书组成。会计报表包括资产负债表、业务活动表及现金流量表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财务报告编制</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（8分）</w:t>
            </w:r>
          </w:p>
        </w:tc>
        <w:tc>
          <w:tcPr>
            <w:tcW w:w="6803" w:type="dxa"/>
            <w:shd w:val="clear" w:color="auto" w:fill="FFFFFF"/>
            <w:vAlign w:val="center"/>
          </w:tcPr>
          <w:p>
            <w:pPr>
              <w:adjustRightInd/>
              <w:snapToGrid w:val="0"/>
              <w:spacing w:line="300" w:lineRule="exact"/>
              <w:jc w:val="left"/>
              <w:rPr>
                <w:rFonts w:ascii="宋体" w:hAnsi="宋体" w:cs="宋体"/>
                <w:spacing w:val="-6"/>
                <w:kern w:val="0"/>
                <w:sz w:val="18"/>
                <w:szCs w:val="18"/>
                <w:lang w:bidi="ar"/>
              </w:rPr>
            </w:pPr>
            <w:r>
              <w:rPr>
                <w:rFonts w:hint="eastAsia" w:ascii="宋体" w:hAnsi="宋体" w:cs="宋体"/>
                <w:spacing w:val="-6"/>
                <w:kern w:val="0"/>
                <w:sz w:val="18"/>
                <w:szCs w:val="18"/>
                <w:lang w:bidi="ar"/>
              </w:rPr>
              <w:t>□严格执行《民间非营利组织会计制度》，财务报告制度清晰，报告期间规定明确，及时、完整、准确编制和报送财务会计报告（8分）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□存在以下1项，即扣2分，扣完为止</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（1）未按《民间非营利组织会计制度》规定定期编制财务报告</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（2）编制的财务报告内容不完整</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（3）编制的财务报告数据不准确，或者报表之间勾稽关系不正确</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（4）对外报送的财务报告格式不规范</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（5）对外报送的财务报告签章不齐全</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（6）采用的会计政策前后期不一致</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（7）未对控股的投资企业编制合并报表</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（8</w:t>
            </w:r>
            <w:r>
              <w:rPr>
                <w:rFonts w:hint="eastAsia" w:ascii="宋体" w:hAnsi="宋体" w:cs="宋体"/>
                <w:spacing w:val="-4"/>
                <w:kern w:val="0"/>
                <w:sz w:val="18"/>
                <w:szCs w:val="18"/>
                <w:lang w:bidi="ar"/>
              </w:rPr>
              <w:t>）对外报送报告未经单位负责人和主管会计工作的负责人、会计机构负责人（会计主</w:t>
            </w:r>
          </w:p>
        </w:tc>
        <w:tc>
          <w:tcPr>
            <w:tcW w:w="1984" w:type="dxa"/>
            <w:shd w:val="clear" w:color="auto" w:fill="FFFFFF"/>
            <w:vAlign w:val="center"/>
          </w:tcPr>
          <w:p>
            <w:pPr>
              <w:adjustRightInd/>
              <w:snapToGrid w:val="0"/>
              <w:spacing w:line="300" w:lineRule="exact"/>
              <w:jc w:val="center"/>
              <w:rPr>
                <w:rFonts w:ascii="宋体" w:hAnsi="宋体" w:cs="宋体"/>
                <w:kern w:val="0"/>
                <w:sz w:val="18"/>
                <w:szCs w:val="18"/>
                <w:lang w:bidi="ar"/>
              </w:rPr>
            </w:pPr>
          </w:p>
        </w:tc>
      </w:tr>
    </w:tbl>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1134" w:type="dxa"/>
            <w:shd w:val="clear" w:color="auto" w:fill="FFFFFF"/>
            <w:vAlign w:val="center"/>
          </w:tcPr>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一级指标</w:t>
            </w:r>
          </w:p>
        </w:tc>
        <w:tc>
          <w:tcPr>
            <w:tcW w:w="1134"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二级</w:t>
            </w:r>
          </w:p>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三级</w:t>
            </w:r>
          </w:p>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6803"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评分内容</w:t>
            </w:r>
          </w:p>
        </w:tc>
        <w:tc>
          <w:tcPr>
            <w:tcW w:w="1984"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734" w:hRule="atLeast"/>
          <w:jc w:val="center"/>
        </w:trPr>
        <w:tc>
          <w:tcPr>
            <w:tcW w:w="1134" w:type="dxa"/>
            <w:vMerge w:val="restart"/>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内部治理</w:t>
            </w:r>
          </w:p>
          <w:p>
            <w:pPr>
              <w:adjustRightInd/>
              <w:snapToGrid w:val="0"/>
              <w:spacing w:line="300" w:lineRule="exact"/>
              <w:rPr>
                <w:rFonts w:ascii="宋体" w:hAnsi="宋体" w:cs="宋体"/>
                <w:sz w:val="18"/>
                <w:szCs w:val="18"/>
              </w:rPr>
            </w:pPr>
            <w:r>
              <w:rPr>
                <w:rFonts w:hint="eastAsia" w:ascii="宋体" w:hAnsi="宋体" w:cs="宋体"/>
                <w:kern w:val="0"/>
                <w:sz w:val="18"/>
                <w:szCs w:val="18"/>
                <w:lang w:bidi="ar"/>
              </w:rPr>
              <w:t>（340分）</w:t>
            </w: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财务资产</w:t>
            </w:r>
          </w:p>
          <w:p>
            <w:pPr>
              <w:widowControl/>
              <w:adjustRightInd/>
              <w:snapToGrid w:val="0"/>
              <w:spacing w:line="300" w:lineRule="exact"/>
              <w:textAlignment w:val="center"/>
              <w:rPr>
                <w:rFonts w:ascii="宋体" w:hAnsi="宋体" w:cs="宋体"/>
                <w:sz w:val="18"/>
                <w:szCs w:val="18"/>
              </w:rPr>
            </w:pPr>
            <w:r>
              <w:rPr>
                <w:rFonts w:hint="eastAsia" w:ascii="宋体" w:hAnsi="宋体" w:cs="宋体"/>
                <w:kern w:val="0"/>
                <w:sz w:val="18"/>
                <w:szCs w:val="18"/>
                <w:lang w:bidi="ar"/>
              </w:rPr>
              <w:t>（200分）</w:t>
            </w:r>
          </w:p>
        </w:tc>
        <w:tc>
          <w:tcPr>
            <w:tcW w:w="1134"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财务报告</w:t>
            </w:r>
          </w:p>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（10分）</w:t>
            </w: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财务报告编制</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（8分）</w:t>
            </w:r>
          </w:p>
        </w:tc>
        <w:tc>
          <w:tcPr>
            <w:tcW w:w="6803"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spacing w:val="-4"/>
                <w:kern w:val="0"/>
                <w:sz w:val="18"/>
                <w:szCs w:val="18"/>
                <w:lang w:bidi="ar"/>
              </w:rPr>
              <w:t>管人员）签名并盖章</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59" w:hRule="atLeast"/>
          <w:jc w:val="center"/>
        </w:trPr>
        <w:tc>
          <w:tcPr>
            <w:tcW w:w="1134" w:type="dxa"/>
            <w:vMerge w:val="continue"/>
            <w:shd w:val="clear" w:color="auto" w:fill="FFFFFF"/>
            <w:vAlign w:val="center"/>
          </w:tcPr>
          <w:p>
            <w:pPr>
              <w:adjustRightInd/>
              <w:snapToGrid w:val="0"/>
              <w:spacing w:line="300" w:lineRule="exact"/>
              <w:rPr>
                <w:rFonts w:ascii="宋体" w:hAnsi="宋体" w:cs="宋体"/>
                <w:sz w:val="18"/>
                <w:szCs w:val="18"/>
              </w:rPr>
            </w:pPr>
          </w:p>
        </w:tc>
        <w:tc>
          <w:tcPr>
            <w:tcW w:w="1134" w:type="dxa"/>
            <w:vMerge w:val="continue"/>
            <w:shd w:val="clear" w:color="auto" w:fill="FFFFFF"/>
            <w:vAlign w:val="center"/>
          </w:tcPr>
          <w:p>
            <w:pPr>
              <w:widowControl/>
              <w:adjustRightInd/>
              <w:snapToGrid w:val="0"/>
              <w:spacing w:line="300" w:lineRule="exact"/>
              <w:textAlignment w:val="center"/>
              <w:rPr>
                <w:rFonts w:ascii="宋体" w:hAnsi="宋体" w:cs="宋体"/>
                <w:sz w:val="18"/>
                <w:szCs w:val="18"/>
              </w:rPr>
            </w:pP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财务监督</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（10分）</w:t>
            </w: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监督制度（2分）</w:t>
            </w:r>
          </w:p>
        </w:tc>
        <w:tc>
          <w:tcPr>
            <w:tcW w:w="6803"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□制定财务各项监督管理制度并公布实施（2分）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□未制定（0分）</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9"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监事监督（2分）</w:t>
            </w:r>
          </w:p>
        </w:tc>
        <w:tc>
          <w:tcPr>
            <w:tcW w:w="6803"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□主动质询财务问题，监督披露财务状况（2分）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□未履行监督义务和报告职责（0分）</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9"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换届审计</w:t>
            </w:r>
            <w:r>
              <w:rPr>
                <w:rFonts w:hint="eastAsia" w:ascii="宋体" w:hAnsi="宋体" w:cs="宋体"/>
                <w:sz w:val="18"/>
                <w:szCs w:val="18"/>
              </w:rPr>
              <w:t>（2分）</w:t>
            </w:r>
          </w:p>
        </w:tc>
        <w:tc>
          <w:tcPr>
            <w:tcW w:w="6803"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□无换届或提供换届审计报告（1分） </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 xml:space="preserve">□换届审计无重大问题（1分） </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64"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离任审计（4分）</w:t>
            </w:r>
          </w:p>
        </w:tc>
        <w:tc>
          <w:tcPr>
            <w:tcW w:w="6803"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sz w:val="18"/>
                <w:szCs w:val="18"/>
              </w:rPr>
              <w:t>□</w:t>
            </w:r>
            <w:r>
              <w:rPr>
                <w:rFonts w:hint="eastAsia" w:ascii="宋体" w:hAnsi="宋体" w:cs="宋体"/>
                <w:kern w:val="0"/>
                <w:sz w:val="18"/>
                <w:szCs w:val="18"/>
                <w:lang w:bidi="ar"/>
              </w:rPr>
              <w:t xml:space="preserve">无离任或提供离任审计报告（2分） </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□离任审计无重大问题（2分）</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64" w:hRule="atLeast"/>
          <w:jc w:val="center"/>
        </w:trPr>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工作绩效</w:t>
            </w:r>
          </w:p>
          <w:p>
            <w:pPr>
              <w:widowControl/>
              <w:adjustRightInd/>
              <w:snapToGrid w:val="0"/>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（400分）</w:t>
            </w:r>
          </w:p>
          <w:p>
            <w:pPr>
              <w:adjustRightInd/>
              <w:snapToGrid w:val="0"/>
              <w:spacing w:line="300" w:lineRule="exact"/>
              <w:jc w:val="left"/>
              <w:rPr>
                <w:rFonts w:ascii="宋体" w:hAnsi="宋体" w:cs="宋体"/>
                <w:sz w:val="18"/>
                <w:szCs w:val="18"/>
              </w:rPr>
            </w:pP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提供服务</w:t>
            </w:r>
          </w:p>
          <w:p>
            <w:pPr>
              <w:widowControl/>
              <w:adjustRightInd/>
              <w:snapToGrid w:val="0"/>
              <w:spacing w:line="300" w:lineRule="exact"/>
              <w:textAlignment w:val="center"/>
              <w:rPr>
                <w:rFonts w:ascii="宋体" w:hAnsi="宋体" w:cs="宋体"/>
                <w:kern w:val="0"/>
                <w:sz w:val="18"/>
                <w:szCs w:val="18"/>
                <w:lang w:bidi="ar"/>
              </w:rPr>
            </w:pPr>
            <w:r>
              <w:rPr>
                <w:rFonts w:hint="eastAsia" w:ascii="宋体" w:hAnsi="宋体" w:cs="宋体"/>
                <w:sz w:val="18"/>
                <w:szCs w:val="18"/>
                <w:lang w:bidi="ar"/>
              </w:rPr>
              <w:t>（210分）</w:t>
            </w:r>
          </w:p>
          <w:p>
            <w:pPr>
              <w:adjustRightInd/>
              <w:snapToGrid w:val="0"/>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服务行业</w:t>
            </w:r>
          </w:p>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（会员）</w:t>
            </w:r>
          </w:p>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spacing w:val="-8"/>
                <w:kern w:val="0"/>
                <w:sz w:val="18"/>
                <w:szCs w:val="18"/>
                <w:lang w:bidi="ar"/>
              </w:rPr>
              <w:t>（100分）</w:t>
            </w:r>
          </w:p>
          <w:p>
            <w:pPr>
              <w:adjustRightInd/>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开展行业调查、统计（20分）</w:t>
            </w:r>
          </w:p>
        </w:tc>
        <w:tc>
          <w:tcPr>
            <w:tcW w:w="6803"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□每年开展行业调查、统计工作且调查、统计资料详细规范，有调研成果（20分）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□未开展过行业调查、统计工作（0分）</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64"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收集与发布行业信息（10分）</w:t>
            </w:r>
          </w:p>
        </w:tc>
        <w:tc>
          <w:tcPr>
            <w:tcW w:w="6803" w:type="dxa"/>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□收集行业政策、技术等信息（5分）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□及时向会员发布（5分）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□未收集或未发布（0分）</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前两项合计计分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64"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组织活动（30分）</w:t>
            </w:r>
          </w:p>
        </w:tc>
        <w:tc>
          <w:tcPr>
            <w:tcW w:w="6803"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□组织或开展交易会、招商会、展览会（10分）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sym w:font="Wingdings 2" w:char="00A3"/>
            </w:r>
            <w:r>
              <w:rPr>
                <w:rFonts w:hint="eastAsia" w:ascii="宋体" w:hAnsi="宋体" w:cs="宋体"/>
                <w:kern w:val="0"/>
                <w:sz w:val="18"/>
                <w:szCs w:val="18"/>
                <w:lang w:bidi="ar"/>
              </w:rPr>
              <w:t>组织或开展研讨会、论坛、竞赛（10分）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sym w:font="Wingdings 2" w:char="00A3"/>
            </w:r>
            <w:r>
              <w:rPr>
                <w:rFonts w:hint="eastAsia" w:ascii="宋体" w:hAnsi="宋体" w:cs="宋体"/>
                <w:kern w:val="0"/>
                <w:sz w:val="18"/>
                <w:szCs w:val="18"/>
                <w:lang w:bidi="ar"/>
              </w:rPr>
              <w:t>组织考察和学习交流（10分）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□未组织或未开展（0分）</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前三项合计计分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64"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组织相关培训或继</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续教育（15分）</w:t>
            </w:r>
          </w:p>
        </w:tc>
        <w:tc>
          <w:tcPr>
            <w:tcW w:w="6803"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□开展相关业务培训或继续教育培训，佐证材料齐全（15分）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□未开展（0分）</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64"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提供咨询服务</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rPr>
              <w:t>（15分）</w:t>
            </w:r>
          </w:p>
        </w:tc>
        <w:tc>
          <w:tcPr>
            <w:tcW w:w="6803"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□聘请专业团队或人员提供技术、经济、管理、法律咨询等服务，并有合同或聘用证书等佐证材料（15分）  </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□未提供（0分）</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64"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701"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提供资质认证</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（10分）</w:t>
            </w:r>
          </w:p>
        </w:tc>
        <w:tc>
          <w:tcPr>
            <w:tcW w:w="6803" w:type="dxa"/>
            <w:shd w:val="clear" w:color="auto" w:fill="FFFFFF"/>
          </w:tcPr>
          <w:p>
            <w:pPr>
              <w:widowControl/>
              <w:adjustRightInd/>
              <w:snapToGrid w:val="0"/>
              <w:spacing w:line="300" w:lineRule="exact"/>
              <w:jc w:val="left"/>
              <w:textAlignment w:val="top"/>
              <w:rPr>
                <w:rFonts w:ascii="宋体" w:hAnsi="宋体" w:cs="宋体"/>
                <w:sz w:val="18"/>
                <w:szCs w:val="18"/>
                <w:lang w:bidi="ar"/>
              </w:rPr>
            </w:pPr>
            <w:r>
              <w:rPr>
                <w:rFonts w:hint="eastAsia" w:ascii="宋体" w:hAnsi="宋体" w:cs="宋体"/>
                <w:kern w:val="0"/>
                <w:sz w:val="18"/>
                <w:szCs w:val="18"/>
                <w:lang w:bidi="ar"/>
              </w:rPr>
              <w:t>□</w:t>
            </w:r>
            <w:r>
              <w:rPr>
                <w:rFonts w:hint="eastAsia" w:ascii="宋体" w:hAnsi="宋体" w:cs="宋体"/>
                <w:sz w:val="18"/>
                <w:szCs w:val="18"/>
                <w:lang w:bidi="ar"/>
              </w:rPr>
              <w:t>承接或提供过行业资质认证、新产品鉴定、事故认定等工作（10分）</w:t>
            </w:r>
          </w:p>
          <w:p>
            <w:pPr>
              <w:widowControl/>
              <w:adjustRightInd/>
              <w:snapToGrid w:val="0"/>
              <w:spacing w:line="300" w:lineRule="exact"/>
              <w:jc w:val="left"/>
              <w:textAlignment w:val="top"/>
              <w:rPr>
                <w:rFonts w:ascii="宋体" w:hAnsi="宋体" w:cs="宋体"/>
                <w:kern w:val="0"/>
                <w:sz w:val="18"/>
                <w:szCs w:val="18"/>
                <w:lang w:bidi="ar"/>
              </w:rPr>
            </w:pPr>
            <w:r>
              <w:rPr>
                <w:rFonts w:hint="eastAsia" w:ascii="宋体" w:hAnsi="宋体" w:cs="宋体"/>
                <w:kern w:val="0"/>
                <w:sz w:val="18"/>
                <w:szCs w:val="18"/>
                <w:lang w:bidi="ar"/>
              </w:rPr>
              <w:t>□未</w:t>
            </w:r>
            <w:r>
              <w:rPr>
                <w:rFonts w:hint="eastAsia" w:ascii="宋体" w:hAnsi="宋体" w:cs="宋体"/>
                <w:sz w:val="18"/>
                <w:szCs w:val="18"/>
                <w:lang w:bidi="ar"/>
              </w:rPr>
              <w:t>承接或未提供（0分）</w:t>
            </w:r>
          </w:p>
        </w:tc>
        <w:tc>
          <w:tcPr>
            <w:tcW w:w="1984" w:type="dxa"/>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sz w:val="18"/>
                <w:szCs w:val="18"/>
                <w:lang w:bidi="ar"/>
              </w:rPr>
              <w:t>业务范围不涉及此项内容，并未开展此项内容，不扣分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64" w:hRule="atLeast"/>
          <w:jc w:val="center"/>
        </w:trPr>
        <w:tc>
          <w:tcPr>
            <w:tcW w:w="1134" w:type="dxa"/>
            <w:vMerge w:val="continue"/>
            <w:shd w:val="clear" w:color="auto" w:fill="FFFFFF"/>
            <w:vAlign w:val="center"/>
          </w:tcPr>
          <w:p>
            <w:pPr>
              <w:adjustRightInd/>
              <w:snapToGrid w:val="0"/>
              <w:spacing w:line="300" w:lineRule="exact"/>
              <w:jc w:val="left"/>
              <w:rPr>
                <w:rFonts w:ascii="宋体" w:hAnsi="宋体" w:cs="宋体"/>
                <w:sz w:val="18"/>
                <w:szCs w:val="18"/>
              </w:rPr>
            </w:pPr>
          </w:p>
        </w:tc>
        <w:tc>
          <w:tcPr>
            <w:tcW w:w="1134" w:type="dxa"/>
            <w:vMerge w:val="continue"/>
            <w:shd w:val="clear" w:color="auto" w:fill="FFFFFF"/>
            <w:vAlign w:val="center"/>
          </w:tcPr>
          <w:p>
            <w:pPr>
              <w:adjustRightInd/>
              <w:snapToGrid w:val="0"/>
              <w:spacing w:line="300" w:lineRule="exact"/>
              <w:jc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服务政府</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（50分）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承接政府项目</w:t>
            </w:r>
          </w:p>
          <w:p>
            <w:pPr>
              <w:adjustRightInd/>
              <w:spacing w:line="300" w:lineRule="exact"/>
              <w:jc w:val="center"/>
              <w:rPr>
                <w:rFonts w:ascii="宋体" w:hAnsi="宋体" w:cs="宋体"/>
                <w:sz w:val="18"/>
                <w:szCs w:val="18"/>
              </w:rPr>
            </w:pPr>
            <w:r>
              <w:rPr>
                <w:rFonts w:hint="eastAsia" w:ascii="宋体" w:hAnsi="宋体" w:cs="宋体"/>
                <w:sz w:val="18"/>
                <w:szCs w:val="18"/>
                <w:lang w:bidi="ar"/>
              </w:rPr>
              <w:t>（15分）</w:t>
            </w:r>
          </w:p>
        </w:tc>
        <w:tc>
          <w:tcPr>
            <w:tcW w:w="6803" w:type="dxa"/>
            <w:shd w:val="clear" w:color="auto" w:fill="FFFFFF"/>
          </w:tcPr>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□承接政府转移职能、委托、购买等服务项目（15分）</w:t>
            </w:r>
          </w:p>
          <w:p>
            <w:pPr>
              <w:adjustRightInd/>
              <w:spacing w:line="300" w:lineRule="exact"/>
              <w:rPr>
                <w:rFonts w:ascii="宋体" w:hAnsi="宋体" w:cs="宋体"/>
                <w:sz w:val="18"/>
                <w:szCs w:val="18"/>
              </w:rPr>
            </w:pPr>
            <w:r>
              <w:rPr>
                <w:rFonts w:hint="eastAsia" w:ascii="宋体" w:hAnsi="宋体" w:cs="宋体"/>
                <w:kern w:val="0"/>
                <w:sz w:val="18"/>
                <w:szCs w:val="18"/>
                <w:lang w:bidi="ar"/>
              </w:rPr>
              <w:t>□未承接（0分）</w:t>
            </w:r>
          </w:p>
        </w:tc>
        <w:tc>
          <w:tcPr>
            <w:tcW w:w="1984" w:type="dxa"/>
            <w:shd w:val="clear" w:color="auto" w:fill="FFFFFF"/>
            <w:vAlign w:val="center"/>
          </w:tcPr>
          <w:p>
            <w:pPr>
              <w:adjustRightInd/>
              <w:snapToGrid w:val="0"/>
              <w:spacing w:line="300" w:lineRule="exact"/>
              <w:jc w:val="left"/>
              <w:rPr>
                <w:rFonts w:ascii="宋体" w:hAnsi="宋体" w:cs="宋体"/>
                <w:sz w:val="18"/>
                <w:szCs w:val="18"/>
                <w:lang w:bidi="ar"/>
              </w:rPr>
            </w:pPr>
          </w:p>
        </w:tc>
      </w:tr>
    </w:tbl>
    <w:p>
      <w:pPr>
        <w:keepNext/>
        <w:keepLines/>
        <w:adjustRightInd/>
        <w:snapToGrid w:val="0"/>
        <w:spacing w:before="120" w:after="156" w:line="300" w:lineRule="exact"/>
        <w:jc w:val="center"/>
        <w:outlineLvl w:val="1"/>
        <w:rPr>
          <w:rFonts w:hint="eastAsia" w:ascii="黑体" w:hAnsi="黑体" w:eastAsia="黑体" w:cs="黑体"/>
          <w:kern w:val="0"/>
          <w:lang w:eastAsia="zh-TW"/>
        </w:rPr>
      </w:pPr>
      <w:r>
        <w:rPr>
          <w:rFonts w:ascii="宋体" w:hAnsi="宋体"/>
          <w:sz w:val="28"/>
          <w:szCs w:val="24"/>
        </w:rPr>
        <w:br w:type="page"/>
      </w:r>
    </w:p>
    <w:tbl>
      <w:tblPr>
        <w:tblStyle w:val="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4"/>
        <w:gridCol w:w="1134"/>
        <w:gridCol w:w="1134"/>
        <w:gridCol w:w="1697"/>
        <w:gridCol w:w="5"/>
        <w:gridCol w:w="6783"/>
        <w:gridCol w:w="24"/>
        <w:gridCol w:w="1955"/>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134"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一级</w:t>
            </w:r>
          </w:p>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二级</w:t>
            </w:r>
          </w:p>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三级</w:t>
            </w:r>
          </w:p>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指标</w:t>
            </w:r>
          </w:p>
        </w:tc>
        <w:tc>
          <w:tcPr>
            <w:tcW w:w="1702"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6807" w:type="dxa"/>
            <w:gridSpan w:val="2"/>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评分内容</w:t>
            </w:r>
          </w:p>
        </w:tc>
        <w:tc>
          <w:tcPr>
            <w:tcW w:w="1985" w:type="dxa"/>
            <w:gridSpan w:val="2"/>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工作绩效</w:t>
            </w:r>
          </w:p>
          <w:p>
            <w:pPr>
              <w:widowControl/>
              <w:adjustRightInd/>
              <w:spacing w:line="300" w:lineRule="exact"/>
              <w:textAlignment w:val="center"/>
              <w:rPr>
                <w:rFonts w:ascii="宋体" w:hAnsi="宋体" w:cs="宋体"/>
                <w:sz w:val="18"/>
                <w:szCs w:val="18"/>
              </w:rPr>
            </w:pPr>
            <w:r>
              <w:rPr>
                <w:rFonts w:hint="eastAsia" w:ascii="宋体" w:hAnsi="宋体" w:cs="宋体"/>
                <w:kern w:val="0"/>
                <w:sz w:val="18"/>
                <w:szCs w:val="18"/>
                <w:lang w:bidi="ar"/>
              </w:rPr>
              <w:t>（400分）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 xml:space="preserve">提供服务 </w:t>
            </w:r>
          </w:p>
          <w:p>
            <w:pPr>
              <w:widowControl/>
              <w:adjustRightInd/>
              <w:spacing w:line="300" w:lineRule="exact"/>
              <w:textAlignment w:val="center"/>
              <w:rPr>
                <w:rFonts w:ascii="宋体" w:hAnsi="宋体" w:cs="宋体"/>
                <w:sz w:val="18"/>
                <w:szCs w:val="18"/>
              </w:rPr>
            </w:pPr>
            <w:r>
              <w:rPr>
                <w:rFonts w:hint="eastAsia" w:ascii="宋体" w:hAnsi="宋体" w:cs="宋体"/>
                <w:sz w:val="18"/>
                <w:szCs w:val="18"/>
                <w:lang w:bidi="ar"/>
              </w:rPr>
              <w:t>（210分）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服务政府</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（50分）</w:t>
            </w:r>
          </w:p>
        </w:tc>
        <w:tc>
          <w:tcPr>
            <w:tcW w:w="1702" w:type="dxa"/>
            <w:gridSpan w:val="2"/>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协助政府工作</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（20分）</w:t>
            </w:r>
          </w:p>
        </w:tc>
        <w:tc>
          <w:tcPr>
            <w:tcW w:w="6807" w:type="dxa"/>
            <w:gridSpan w:val="2"/>
            <w:shd w:val="clear" w:color="auto" w:fill="FFFFFF"/>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□协助政府制定和实施行业发展规划、产业政策、行政法规，开展调查研究提出建议，得到政府部门采纳（20分）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□协助政府制定和实施行业发展规划、产业政策、行政法规，开展调查研究提出建议（10分）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□未协助政府开展相关工作（0分）</w:t>
            </w:r>
          </w:p>
        </w:tc>
        <w:tc>
          <w:tcPr>
            <w:tcW w:w="1985" w:type="dxa"/>
            <w:gridSpan w:val="2"/>
            <w:shd w:val="clear" w:color="auto" w:fill="FFFFFF"/>
            <w:vAlign w:val="bottom"/>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3"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gridSpan w:val="2"/>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发挥行业作用</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（15分）</w:t>
            </w:r>
          </w:p>
        </w:tc>
        <w:tc>
          <w:tcPr>
            <w:tcW w:w="6807" w:type="dxa"/>
            <w:gridSpan w:val="2"/>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□制定并执行行规、行约和标准，培育品牌项目，壮大专业人才队伍，发挥政府企业的桥梁纽带作用（15分）</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□未发挥作用（0分）</w:t>
            </w:r>
          </w:p>
        </w:tc>
        <w:tc>
          <w:tcPr>
            <w:tcW w:w="1985" w:type="dxa"/>
            <w:gridSpan w:val="2"/>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15"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服务社会</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（60分）</w:t>
            </w:r>
          </w:p>
        </w:tc>
        <w:tc>
          <w:tcPr>
            <w:tcW w:w="1702" w:type="dxa"/>
            <w:gridSpan w:val="2"/>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公益活动（15分）</w:t>
            </w:r>
          </w:p>
        </w:tc>
        <w:tc>
          <w:tcPr>
            <w:tcW w:w="6807" w:type="dxa"/>
            <w:gridSpan w:val="2"/>
            <w:shd w:val="clear" w:color="auto" w:fill="FFFFFF"/>
            <w:vAlign w:val="center"/>
          </w:tcPr>
          <w:p>
            <w:pPr>
              <w:adjustRightInd/>
              <w:spacing w:line="300" w:lineRule="exact"/>
              <w:jc w:val="left"/>
              <w:rPr>
                <w:rFonts w:ascii="宋体" w:hAnsi="宋体" w:cs="宋体"/>
                <w:spacing w:val="-4"/>
                <w:kern w:val="0"/>
                <w:sz w:val="18"/>
                <w:szCs w:val="18"/>
                <w:lang w:bidi="ar"/>
              </w:rPr>
            </w:pPr>
            <w:r>
              <w:rPr>
                <w:rFonts w:hint="eastAsia" w:ascii="宋体" w:hAnsi="宋体" w:cs="宋体"/>
                <w:spacing w:val="-4"/>
                <w:kern w:val="0"/>
                <w:sz w:val="18"/>
                <w:szCs w:val="18"/>
                <w:lang w:bidi="ar"/>
              </w:rPr>
              <w:t>□组织或参与公益活动（15分）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□未组织或未参与公益活动（0分）</w:t>
            </w:r>
          </w:p>
        </w:tc>
        <w:tc>
          <w:tcPr>
            <w:tcW w:w="1985" w:type="dxa"/>
            <w:gridSpan w:val="2"/>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3"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gridSpan w:val="2"/>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倡导会员履行社会责任（15分）</w:t>
            </w:r>
          </w:p>
        </w:tc>
        <w:tc>
          <w:tcPr>
            <w:tcW w:w="6807" w:type="dxa"/>
            <w:gridSpan w:val="2"/>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□倡导会员履行社会责任，发挥会员自身优势服务社会民众，并产生成效（15分）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sym w:font="Wingdings 2" w:char="00A3"/>
            </w:r>
            <w:r>
              <w:rPr>
                <w:rFonts w:hint="eastAsia" w:ascii="宋体" w:hAnsi="宋体" w:cs="宋体"/>
                <w:kern w:val="0"/>
                <w:sz w:val="18"/>
                <w:szCs w:val="18"/>
                <w:lang w:bidi="ar"/>
              </w:rPr>
              <w:t>倡导会员履行社会责任（10分）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□未倡导会员履行社会责任（0分）</w:t>
            </w:r>
          </w:p>
        </w:tc>
        <w:tc>
          <w:tcPr>
            <w:tcW w:w="1985" w:type="dxa"/>
            <w:gridSpan w:val="2"/>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3"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gridSpan w:val="2"/>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积极参与乡村振兴</w:t>
            </w:r>
          </w:p>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（25分）</w:t>
            </w:r>
          </w:p>
        </w:tc>
        <w:tc>
          <w:tcPr>
            <w:tcW w:w="6807" w:type="dxa"/>
            <w:gridSpan w:val="2"/>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□直接参与乡村振兴工作（25分）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□会员单位参与乡村振兴工作（20分）                                                                                                         </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□未参与或未付出实际行动（0分）</w:t>
            </w:r>
          </w:p>
        </w:tc>
        <w:tc>
          <w:tcPr>
            <w:tcW w:w="1985" w:type="dxa"/>
            <w:gridSpan w:val="2"/>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15"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gridSpan w:val="2"/>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助力大学生就业</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（5分）</w:t>
            </w:r>
          </w:p>
        </w:tc>
        <w:tc>
          <w:tcPr>
            <w:tcW w:w="6807" w:type="dxa"/>
            <w:gridSpan w:val="2"/>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□设立就业岗位、组织招聘活动、提供实习岗位等（5分）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□没有设立岗位或没有组织相关活动（0分）</w:t>
            </w:r>
          </w:p>
        </w:tc>
        <w:tc>
          <w:tcPr>
            <w:tcW w:w="1985" w:type="dxa"/>
            <w:gridSpan w:val="2"/>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3"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restart"/>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反映诉求（30分）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维护权益</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（30分）</w:t>
            </w:r>
          </w:p>
        </w:tc>
        <w:tc>
          <w:tcPr>
            <w:tcW w:w="1702" w:type="dxa"/>
            <w:gridSpan w:val="2"/>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rPr>
              <w:t>协调行业内外关系、反映会员和行业诉求（20分）</w:t>
            </w:r>
          </w:p>
        </w:tc>
        <w:tc>
          <w:tcPr>
            <w:tcW w:w="6807" w:type="dxa"/>
            <w:gridSpan w:val="2"/>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□行业内部人力资源协调、搭建市场信息平台，发挥跨行业协调功能，全方位为行业服务（10分）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□针对会员需求进行调查、走访，向政府部门反映会员和行业利益诉求（10分）</w:t>
            </w:r>
          </w:p>
        </w:tc>
        <w:tc>
          <w:tcPr>
            <w:tcW w:w="1985" w:type="dxa"/>
            <w:gridSpan w:val="2"/>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43"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gridSpan w:val="2"/>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建立产业预警机制、开展贸易救济活动（10分）</w:t>
            </w:r>
          </w:p>
        </w:tc>
        <w:tc>
          <w:tcPr>
            <w:tcW w:w="6807" w:type="dxa"/>
            <w:gridSpan w:val="2"/>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□建立产业（项目）研判或风险评估机制，开展资源对接、销售（消费）扶持，应急资助等（10分）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□未开展（0分）</w:t>
            </w:r>
          </w:p>
        </w:tc>
        <w:tc>
          <w:tcPr>
            <w:tcW w:w="1985" w:type="dxa"/>
            <w:gridSpan w:val="2"/>
            <w:shd w:val="clear" w:color="auto" w:fill="FFFFFF"/>
            <w:vAlign w:val="center"/>
          </w:tcPr>
          <w:p>
            <w:pPr>
              <w:adjustRightInd/>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40"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行业自律（50分）</w:t>
            </w: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规范行为</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（50分）</w:t>
            </w:r>
          </w:p>
        </w:tc>
        <w:tc>
          <w:tcPr>
            <w:tcW w:w="1702"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自律公约制定及发布（15分）</w:t>
            </w:r>
          </w:p>
        </w:tc>
        <w:tc>
          <w:tcPr>
            <w:tcW w:w="6807" w:type="dxa"/>
            <w:gridSpan w:val="2"/>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□制定并发布行业诚信自律承诺（15分）</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□未制定（0分）</w:t>
            </w:r>
          </w:p>
        </w:tc>
        <w:tc>
          <w:tcPr>
            <w:tcW w:w="1985" w:type="dxa"/>
            <w:gridSpan w:val="2"/>
            <w:shd w:val="clear" w:color="auto" w:fill="FFFFFF"/>
            <w:vAlign w:val="center"/>
          </w:tcPr>
          <w:p>
            <w:pPr>
              <w:adjustRightInd/>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3" w:hRule="atLeast"/>
          <w:jc w:val="center"/>
        </w:trPr>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left"/>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gridSpan w:val="2"/>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行业职业道德准则制定及实施（10分）</w:t>
            </w:r>
          </w:p>
        </w:tc>
        <w:tc>
          <w:tcPr>
            <w:tcW w:w="6807" w:type="dxa"/>
            <w:gridSpan w:val="2"/>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□制定并发布行规行约和行业职业道德准则（5分）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□实施行规行约、行业职业道德准则，对规范行业行为、维护行业整体利益、维护消费者权益做出较大贡献，社会反响较好（5分）</w:t>
            </w:r>
          </w:p>
          <w:p>
            <w:pPr>
              <w:widowControl/>
              <w:adjustRightInd/>
              <w:snapToGrid w:val="0"/>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□未制定（0分）</w:t>
            </w:r>
          </w:p>
        </w:tc>
        <w:tc>
          <w:tcPr>
            <w:tcW w:w="1985" w:type="dxa"/>
            <w:gridSpan w:val="2"/>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前两项合计计分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30" w:type="dxa"/>
          <w:trHeight w:val="351" w:hRule="atLeast"/>
          <w:jc w:val="center"/>
        </w:trPr>
        <w:tc>
          <w:tcPr>
            <w:tcW w:w="1134"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一级</w:t>
            </w:r>
          </w:p>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二级</w:t>
            </w:r>
          </w:p>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三级</w:t>
            </w:r>
          </w:p>
          <w:p>
            <w:pPr>
              <w:adjustRightInd/>
              <w:snapToGrid w:val="0"/>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697" w:type="dxa"/>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四级</w:t>
            </w:r>
          </w:p>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指标</w:t>
            </w:r>
          </w:p>
        </w:tc>
        <w:tc>
          <w:tcPr>
            <w:tcW w:w="6788"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评分内容</w:t>
            </w:r>
          </w:p>
        </w:tc>
        <w:tc>
          <w:tcPr>
            <w:tcW w:w="1979"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30" w:type="dxa"/>
          <w:trHeight w:val="534" w:hRule="atLeast"/>
          <w:jc w:val="center"/>
        </w:trPr>
        <w:tc>
          <w:tcPr>
            <w:tcW w:w="1134" w:type="dxa"/>
            <w:vMerge w:val="restart"/>
            <w:shd w:val="clear" w:color="auto" w:fill="FFFFFF"/>
            <w:vAlign w:val="center"/>
          </w:tcPr>
          <w:p>
            <w:pPr>
              <w:adjustRightInd/>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 xml:space="preserve">工作绩效 </w:t>
            </w:r>
          </w:p>
          <w:p>
            <w:pPr>
              <w:adjustRightInd/>
              <w:snapToGrid w:val="0"/>
              <w:spacing w:line="300" w:lineRule="exact"/>
              <w:rPr>
                <w:rFonts w:ascii="宋体" w:hAnsi="宋体" w:cs="宋体"/>
                <w:sz w:val="18"/>
                <w:szCs w:val="18"/>
              </w:rPr>
            </w:pPr>
            <w:r>
              <w:rPr>
                <w:rFonts w:hint="eastAsia" w:ascii="宋体" w:hAnsi="宋体" w:cs="宋体"/>
                <w:kern w:val="0"/>
                <w:sz w:val="18"/>
                <w:szCs w:val="18"/>
                <w:lang w:bidi="ar"/>
              </w:rPr>
              <w:t>（400分）</w:t>
            </w: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行业自律（50分）</w:t>
            </w: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规范行为</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（50分）</w:t>
            </w:r>
          </w:p>
        </w:tc>
        <w:tc>
          <w:tcPr>
            <w:tcW w:w="1697"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配合有关部门开展质量和品牌建设</w:t>
            </w:r>
          </w:p>
          <w:p>
            <w:pPr>
              <w:widowControl/>
              <w:adjustRightInd/>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（10分）</w:t>
            </w:r>
          </w:p>
        </w:tc>
        <w:tc>
          <w:tcPr>
            <w:tcW w:w="6788" w:type="dxa"/>
            <w:gridSpan w:val="2"/>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□协助（联合）开展质量认证（宣教）或品牌塑造（5分）</w:t>
            </w:r>
          </w:p>
          <w:p>
            <w:pPr>
              <w:widowControl/>
              <w:adjustRightInd/>
              <w:snapToGrid w:val="0"/>
              <w:spacing w:line="300" w:lineRule="exact"/>
              <w:jc w:val="left"/>
              <w:textAlignment w:val="center"/>
              <w:rPr>
                <w:rFonts w:ascii="宋体" w:hAnsi="宋体" w:cs="宋体"/>
                <w:sz w:val="18"/>
                <w:szCs w:val="18"/>
              </w:rPr>
            </w:pPr>
            <w:r>
              <w:rPr>
                <w:rFonts w:hint="eastAsia" w:ascii="宋体" w:hAnsi="宋体" w:cs="宋体"/>
                <w:kern w:val="0"/>
                <w:sz w:val="18"/>
                <w:szCs w:val="18"/>
                <w:lang w:bidi="ar"/>
              </w:rPr>
              <w:t xml:space="preserve">□组织开展行业内质量提升或品牌营销活动（5分）  </w:t>
            </w:r>
          </w:p>
          <w:p>
            <w:pPr>
              <w:adjustRightInd/>
              <w:snapToGrid w:val="0"/>
              <w:spacing w:line="300" w:lineRule="exact"/>
              <w:jc w:val="left"/>
              <w:rPr>
                <w:rFonts w:ascii="宋体" w:hAnsi="宋体" w:cs="宋体"/>
                <w:sz w:val="18"/>
                <w:szCs w:val="18"/>
              </w:rPr>
            </w:pPr>
            <w:r>
              <w:rPr>
                <w:rFonts w:hint="eastAsia" w:ascii="宋体" w:hAnsi="宋体" w:cs="宋体"/>
                <w:kern w:val="0"/>
                <w:sz w:val="18"/>
                <w:szCs w:val="18"/>
                <w:lang w:bidi="ar"/>
              </w:rPr>
              <w:t>□未开展（0分）</w:t>
            </w:r>
          </w:p>
        </w:tc>
        <w:tc>
          <w:tcPr>
            <w:tcW w:w="1979" w:type="dxa"/>
            <w:gridSpan w:val="2"/>
            <w:shd w:val="clear" w:color="auto" w:fill="FFFFFF"/>
            <w:vAlign w:val="center"/>
          </w:tcPr>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前两项合计计分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30" w:type="dxa"/>
          <w:trHeight w:val="534" w:hRule="atLeast"/>
          <w:jc w:val="center"/>
        </w:trPr>
        <w:tc>
          <w:tcPr>
            <w:tcW w:w="1134" w:type="dxa"/>
            <w:vMerge w:val="continue"/>
            <w:shd w:val="clear" w:color="auto" w:fill="FFFFFF"/>
            <w:vAlign w:val="center"/>
          </w:tcPr>
          <w:p>
            <w:pPr>
              <w:adjustRightInd/>
              <w:snapToGrid w:val="0"/>
              <w:spacing w:line="300" w:lineRule="exact"/>
              <w:rPr>
                <w:rFonts w:ascii="宋体" w:hAnsi="宋体" w:cs="宋体"/>
                <w:kern w:val="0"/>
                <w:sz w:val="18"/>
                <w:szCs w:val="18"/>
                <w:lang w:bidi="ar"/>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697" w:type="dxa"/>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行业信用建设</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（15分）</w:t>
            </w:r>
          </w:p>
        </w:tc>
        <w:tc>
          <w:tcPr>
            <w:tcW w:w="6788" w:type="dxa"/>
            <w:gridSpan w:val="2"/>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□开展信用管理、教育或培训，建立诚信自律体系（15分）    </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□未开展（0分）</w:t>
            </w:r>
          </w:p>
        </w:tc>
        <w:tc>
          <w:tcPr>
            <w:tcW w:w="1979"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30" w:type="dxa"/>
          <w:trHeight w:val="534" w:hRule="atLeast"/>
          <w:jc w:val="center"/>
        </w:trPr>
        <w:tc>
          <w:tcPr>
            <w:tcW w:w="1134" w:type="dxa"/>
            <w:vMerge w:val="continue"/>
            <w:shd w:val="clear" w:color="auto" w:fill="FFFFFF"/>
            <w:vAlign w:val="center"/>
          </w:tcPr>
          <w:p>
            <w:pPr>
              <w:adjustRightInd/>
              <w:snapToGrid w:val="0"/>
              <w:spacing w:line="300" w:lineRule="exact"/>
              <w:rPr>
                <w:rFonts w:ascii="宋体" w:hAnsi="宋体" w:cs="宋体"/>
                <w:kern w:val="0"/>
                <w:sz w:val="18"/>
                <w:szCs w:val="18"/>
                <w:lang w:bidi="ar"/>
              </w:rPr>
            </w:pP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会员管理</w:t>
            </w:r>
          </w:p>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（30分）</w:t>
            </w:r>
          </w:p>
        </w:tc>
        <w:tc>
          <w:tcPr>
            <w:tcW w:w="1134" w:type="dxa"/>
            <w:vMerge w:val="restart"/>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会员管理与服务</w:t>
            </w:r>
          </w:p>
          <w:p>
            <w:pPr>
              <w:widowControl/>
              <w:adjustRightInd/>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（30分）</w:t>
            </w:r>
          </w:p>
        </w:tc>
        <w:tc>
          <w:tcPr>
            <w:tcW w:w="1697"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会员管理（10分）</w:t>
            </w:r>
          </w:p>
        </w:tc>
        <w:tc>
          <w:tcPr>
            <w:tcW w:w="6788" w:type="dxa"/>
            <w:gridSpan w:val="2"/>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□建立会员名册，健全会员详实信息档案，会员数量符合要求（10分）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□会员管理松散，会员数量逐年减少（9-0分）</w:t>
            </w:r>
          </w:p>
        </w:tc>
        <w:tc>
          <w:tcPr>
            <w:tcW w:w="1979"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30" w:type="dxa"/>
          <w:trHeight w:val="534" w:hRule="atLeast"/>
          <w:jc w:val="center"/>
        </w:trPr>
        <w:tc>
          <w:tcPr>
            <w:tcW w:w="1134" w:type="dxa"/>
            <w:vMerge w:val="continue"/>
            <w:shd w:val="clear" w:color="auto" w:fill="FFFFFF"/>
            <w:vAlign w:val="center"/>
          </w:tcPr>
          <w:p>
            <w:pPr>
              <w:adjustRightInd/>
              <w:snapToGrid w:val="0"/>
              <w:spacing w:line="300" w:lineRule="exact"/>
              <w:rPr>
                <w:rFonts w:ascii="宋体" w:hAnsi="宋体" w:cs="宋体"/>
                <w:kern w:val="0"/>
                <w:sz w:val="18"/>
                <w:szCs w:val="18"/>
                <w:lang w:bidi="ar"/>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697"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会员服务（10分）</w:t>
            </w:r>
          </w:p>
        </w:tc>
        <w:tc>
          <w:tcPr>
            <w:tcW w:w="6788" w:type="dxa"/>
            <w:gridSpan w:val="2"/>
            <w:shd w:val="clear" w:color="auto" w:fill="FFFFFF"/>
            <w:vAlign w:val="center"/>
          </w:tcPr>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□按照章程规定，为会员提供服务（10分）</w:t>
            </w:r>
          </w:p>
          <w:p>
            <w:p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□未提供服务或服务能力不足（0分）</w:t>
            </w:r>
          </w:p>
        </w:tc>
        <w:tc>
          <w:tcPr>
            <w:tcW w:w="1979"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30" w:type="dxa"/>
          <w:trHeight w:val="534" w:hRule="atLeast"/>
          <w:jc w:val="center"/>
        </w:trPr>
        <w:tc>
          <w:tcPr>
            <w:tcW w:w="1134" w:type="dxa"/>
            <w:vMerge w:val="continue"/>
            <w:shd w:val="clear" w:color="auto" w:fill="FFFFFF"/>
            <w:vAlign w:val="center"/>
          </w:tcPr>
          <w:p>
            <w:pPr>
              <w:adjustRightInd/>
              <w:snapToGrid w:val="0"/>
              <w:spacing w:line="300" w:lineRule="exact"/>
              <w:rPr>
                <w:rFonts w:ascii="宋体" w:hAnsi="宋体" w:cs="宋体"/>
                <w:kern w:val="0"/>
                <w:sz w:val="18"/>
                <w:szCs w:val="18"/>
                <w:lang w:bidi="ar"/>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697" w:type="dxa"/>
            <w:shd w:val="clear" w:color="auto" w:fill="FFFFFF"/>
            <w:vAlign w:val="center"/>
          </w:tcPr>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会费收缴情况</w:t>
            </w:r>
          </w:p>
          <w:p>
            <w:pPr>
              <w:widowControl/>
              <w:adjustRightInd/>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（10分）</w:t>
            </w:r>
          </w:p>
        </w:tc>
        <w:tc>
          <w:tcPr>
            <w:tcW w:w="6788" w:type="dxa"/>
            <w:gridSpan w:val="2"/>
            <w:shd w:val="clear" w:color="auto" w:fill="FFFFFF"/>
            <w:vAlign w:val="center"/>
          </w:tcPr>
          <w:p>
            <w:pPr>
              <w:widowControl/>
              <w:adjustRightInd/>
              <w:snapToGrid w:val="0"/>
              <w:spacing w:line="300" w:lineRule="exact"/>
              <w:jc w:val="left"/>
              <w:textAlignment w:val="center"/>
              <w:rPr>
                <w:rFonts w:ascii="宋体" w:hAnsi="宋体" w:cs="宋体"/>
                <w:sz w:val="18"/>
                <w:szCs w:val="18"/>
              </w:rPr>
            </w:pPr>
            <w:r>
              <w:rPr>
                <w:rFonts w:hint="eastAsia" w:ascii="宋体" w:hAnsi="宋体" w:cs="宋体"/>
                <w:sz w:val="18"/>
                <w:szCs w:val="18"/>
              </w:rPr>
              <w:t>□每年会费收缴率≥75%（10分）</w:t>
            </w:r>
          </w:p>
          <w:p>
            <w:pPr>
              <w:widowControl/>
              <w:adjustRightInd/>
              <w:snapToGrid w:val="0"/>
              <w:spacing w:line="300" w:lineRule="exact"/>
              <w:jc w:val="left"/>
              <w:textAlignment w:val="center"/>
              <w:rPr>
                <w:rFonts w:ascii="宋体" w:hAnsi="宋体" w:cs="宋体"/>
                <w:sz w:val="18"/>
                <w:szCs w:val="18"/>
              </w:rPr>
            </w:pPr>
            <w:r>
              <w:rPr>
                <w:rFonts w:hint="eastAsia" w:ascii="宋体" w:hAnsi="宋体" w:cs="宋体"/>
                <w:sz w:val="18"/>
                <w:szCs w:val="18"/>
              </w:rPr>
              <w:t>□50%≤每年会费收缴率＜75%（5分）</w:t>
            </w:r>
          </w:p>
          <w:p>
            <w:pPr>
              <w:widowControl/>
              <w:adjustRightInd/>
              <w:snapToGrid w:val="0"/>
              <w:spacing w:line="300" w:lineRule="exact"/>
              <w:jc w:val="left"/>
              <w:textAlignment w:val="center"/>
              <w:rPr>
                <w:rFonts w:ascii="宋体" w:hAnsi="宋体" w:cs="宋体"/>
                <w:kern w:val="0"/>
                <w:sz w:val="18"/>
                <w:szCs w:val="18"/>
                <w:lang w:bidi="ar"/>
              </w:rPr>
            </w:pPr>
            <w:r>
              <w:rPr>
                <w:rFonts w:hint="eastAsia" w:ascii="宋体" w:hAnsi="宋体" w:cs="宋体"/>
                <w:sz w:val="18"/>
                <w:szCs w:val="18"/>
              </w:rPr>
              <w:t>□每年会费收缴率＜50%（0分）</w:t>
            </w:r>
          </w:p>
        </w:tc>
        <w:tc>
          <w:tcPr>
            <w:tcW w:w="1979"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30" w:type="dxa"/>
          <w:trHeight w:val="551" w:hRule="atLeast"/>
          <w:jc w:val="center"/>
        </w:trPr>
        <w:tc>
          <w:tcPr>
            <w:tcW w:w="1134" w:type="dxa"/>
            <w:vMerge w:val="continue"/>
            <w:shd w:val="clear" w:color="auto" w:fill="FFFFFF"/>
            <w:vAlign w:val="center"/>
          </w:tcPr>
          <w:p>
            <w:pPr>
              <w:adjustRightInd/>
              <w:snapToGrid w:val="0"/>
              <w:spacing w:line="300" w:lineRule="exact"/>
              <w:rPr>
                <w:rFonts w:ascii="宋体" w:hAnsi="宋体" w:cs="宋体"/>
                <w:kern w:val="0"/>
                <w:sz w:val="18"/>
                <w:szCs w:val="18"/>
                <w:lang w:bidi="ar"/>
              </w:rPr>
            </w:pPr>
          </w:p>
        </w:tc>
        <w:tc>
          <w:tcPr>
            <w:tcW w:w="1134" w:type="dxa"/>
            <w:vMerge w:val="restart"/>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sz w:val="18"/>
                <w:szCs w:val="18"/>
              </w:rPr>
              <w:t>合作与</w:t>
            </w:r>
          </w:p>
          <w:p>
            <w:pPr>
              <w:adjustRightInd/>
              <w:spacing w:line="300" w:lineRule="exact"/>
              <w:jc w:val="center"/>
              <w:rPr>
                <w:rFonts w:ascii="宋体" w:hAnsi="宋体" w:cs="宋体"/>
                <w:sz w:val="18"/>
                <w:szCs w:val="18"/>
              </w:rPr>
            </w:pPr>
            <w:r>
              <w:rPr>
                <w:rFonts w:hint="eastAsia" w:ascii="宋体" w:hAnsi="宋体" w:cs="宋体"/>
                <w:sz w:val="18"/>
                <w:szCs w:val="18"/>
              </w:rPr>
              <w:t>交流</w:t>
            </w:r>
          </w:p>
          <w:p>
            <w:pPr>
              <w:adjustRightInd/>
              <w:spacing w:line="300" w:lineRule="exact"/>
              <w:jc w:val="center"/>
              <w:rPr>
                <w:rFonts w:ascii="宋体" w:hAnsi="宋体" w:cs="宋体"/>
                <w:sz w:val="18"/>
                <w:szCs w:val="18"/>
              </w:rPr>
            </w:pPr>
            <w:r>
              <w:rPr>
                <w:rFonts w:hint="eastAsia" w:ascii="宋体" w:hAnsi="宋体" w:cs="宋体"/>
                <w:sz w:val="18"/>
                <w:szCs w:val="18"/>
              </w:rPr>
              <w:t>（10分）</w:t>
            </w:r>
          </w:p>
        </w:tc>
        <w:tc>
          <w:tcPr>
            <w:tcW w:w="1134" w:type="dxa"/>
            <w:vMerge w:val="restart"/>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合作与交流</w:t>
            </w:r>
          </w:p>
          <w:p>
            <w:pPr>
              <w:adjustRightInd/>
              <w:spacing w:line="300" w:lineRule="exact"/>
              <w:jc w:val="center"/>
              <w:rPr>
                <w:rFonts w:ascii="宋体" w:hAnsi="宋体" w:cs="宋体"/>
                <w:sz w:val="18"/>
                <w:szCs w:val="18"/>
              </w:rPr>
            </w:pPr>
            <w:r>
              <w:rPr>
                <w:rFonts w:hint="eastAsia" w:ascii="宋体" w:hAnsi="宋体" w:cs="宋体"/>
                <w:spacing w:val="-11"/>
                <w:kern w:val="0"/>
                <w:sz w:val="18"/>
                <w:szCs w:val="18"/>
                <w:lang w:bidi="ar"/>
              </w:rPr>
              <w:t>（2分</w:t>
            </w:r>
            <w:r>
              <w:rPr>
                <w:rFonts w:hint="eastAsia" w:ascii="宋体" w:hAnsi="宋体" w:cs="宋体"/>
                <w:kern w:val="0"/>
                <w:sz w:val="18"/>
                <w:szCs w:val="18"/>
                <w:lang w:bidi="ar"/>
              </w:rPr>
              <w:t>）</w:t>
            </w:r>
          </w:p>
        </w:tc>
        <w:tc>
          <w:tcPr>
            <w:tcW w:w="1697"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合作项目</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（1分）</w:t>
            </w:r>
          </w:p>
        </w:tc>
        <w:tc>
          <w:tcPr>
            <w:tcW w:w="6788" w:type="dxa"/>
            <w:gridSpan w:val="2"/>
            <w:shd w:val="clear" w:color="auto" w:fill="FFFFFF"/>
            <w:vAlign w:val="center"/>
          </w:tcPr>
          <w:p>
            <w:pPr>
              <w:widowControl/>
              <w:adjustRightInd/>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□开展</w:t>
            </w:r>
            <w:r>
              <w:rPr>
                <w:rFonts w:hint="eastAsia" w:ascii="宋体" w:hAnsi="宋体" w:cs="宋体"/>
                <w:sz w:val="18"/>
                <w:szCs w:val="18"/>
                <w:lang w:val="en-US" w:eastAsia="zh-CN" w:bidi="ar"/>
              </w:rPr>
              <w:t>区级</w:t>
            </w:r>
            <w:r>
              <w:rPr>
                <w:rFonts w:hint="eastAsia" w:ascii="宋体" w:hAnsi="宋体" w:cs="宋体"/>
                <w:sz w:val="18"/>
                <w:szCs w:val="18"/>
                <w:lang w:bidi="ar"/>
              </w:rPr>
              <w:t>合作项目（1分）</w:t>
            </w:r>
          </w:p>
          <w:p>
            <w:pPr>
              <w:adjustRightInd/>
              <w:spacing w:line="300" w:lineRule="exact"/>
              <w:jc w:val="left"/>
              <w:rPr>
                <w:rFonts w:ascii="宋体" w:hAnsi="宋体" w:cs="宋体"/>
                <w:sz w:val="18"/>
                <w:szCs w:val="18"/>
              </w:rPr>
            </w:pPr>
            <w:r>
              <w:rPr>
                <w:rFonts w:hint="eastAsia" w:ascii="宋体" w:hAnsi="宋体" w:cs="宋体"/>
                <w:sz w:val="18"/>
                <w:szCs w:val="18"/>
                <w:lang w:bidi="ar"/>
              </w:rPr>
              <w:t>□未开展</w:t>
            </w:r>
            <w:r>
              <w:rPr>
                <w:rFonts w:hint="eastAsia" w:ascii="宋体" w:hAnsi="宋体" w:cs="宋体"/>
                <w:sz w:val="18"/>
                <w:szCs w:val="18"/>
                <w:lang w:val="en-US" w:eastAsia="zh-CN" w:bidi="ar"/>
              </w:rPr>
              <w:t>区级</w:t>
            </w:r>
            <w:r>
              <w:rPr>
                <w:rFonts w:hint="eastAsia" w:ascii="宋体" w:hAnsi="宋体" w:cs="宋体"/>
                <w:sz w:val="18"/>
                <w:szCs w:val="18"/>
                <w:lang w:bidi="ar"/>
              </w:rPr>
              <w:t>合作项目（0分）</w:t>
            </w:r>
          </w:p>
        </w:tc>
        <w:tc>
          <w:tcPr>
            <w:tcW w:w="1979"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30" w:type="dxa"/>
          <w:trHeight w:val="551" w:hRule="atLeast"/>
          <w:jc w:val="center"/>
        </w:trPr>
        <w:tc>
          <w:tcPr>
            <w:tcW w:w="1134" w:type="dxa"/>
            <w:vMerge w:val="continue"/>
            <w:shd w:val="clear" w:color="auto" w:fill="FFFFFF"/>
            <w:vAlign w:val="center"/>
          </w:tcPr>
          <w:p>
            <w:pPr>
              <w:adjustRightInd/>
              <w:snapToGrid w:val="0"/>
              <w:spacing w:line="300" w:lineRule="exact"/>
              <w:rPr>
                <w:rFonts w:ascii="宋体" w:hAnsi="宋体" w:cs="宋体"/>
                <w:kern w:val="0"/>
                <w:sz w:val="18"/>
                <w:szCs w:val="18"/>
                <w:lang w:bidi="ar"/>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697"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交流活动</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（1分）</w:t>
            </w:r>
          </w:p>
        </w:tc>
        <w:tc>
          <w:tcPr>
            <w:tcW w:w="6788" w:type="dxa"/>
            <w:gridSpan w:val="2"/>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□组织或参加</w:t>
            </w:r>
            <w:r>
              <w:rPr>
                <w:rFonts w:hint="eastAsia" w:ascii="宋体" w:hAnsi="宋体" w:cs="宋体"/>
                <w:kern w:val="0"/>
                <w:sz w:val="18"/>
                <w:szCs w:val="18"/>
                <w:lang w:val="en-US" w:eastAsia="zh-CN" w:bidi="ar"/>
              </w:rPr>
              <w:t>区级</w:t>
            </w:r>
            <w:r>
              <w:rPr>
                <w:rFonts w:hint="eastAsia" w:ascii="宋体" w:hAnsi="宋体" w:cs="宋体"/>
                <w:kern w:val="0"/>
                <w:sz w:val="18"/>
                <w:szCs w:val="18"/>
                <w:lang w:bidi="ar"/>
              </w:rPr>
              <w:t>行业交流活动（1分）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□未组织或未参加（0分）</w:t>
            </w:r>
          </w:p>
        </w:tc>
        <w:tc>
          <w:tcPr>
            <w:tcW w:w="1979"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30" w:type="dxa"/>
          <w:trHeight w:val="551" w:hRule="atLeast"/>
          <w:jc w:val="center"/>
        </w:trPr>
        <w:tc>
          <w:tcPr>
            <w:tcW w:w="1134" w:type="dxa"/>
            <w:vMerge w:val="continue"/>
            <w:shd w:val="clear" w:color="auto" w:fill="FFFFFF"/>
            <w:vAlign w:val="center"/>
          </w:tcPr>
          <w:p>
            <w:pPr>
              <w:adjustRightInd/>
              <w:snapToGrid w:val="0"/>
              <w:spacing w:line="300" w:lineRule="exact"/>
              <w:rPr>
                <w:rFonts w:ascii="宋体" w:hAnsi="宋体" w:cs="宋体"/>
                <w:kern w:val="0"/>
                <w:sz w:val="18"/>
                <w:szCs w:val="18"/>
                <w:lang w:bidi="ar"/>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134" w:type="dxa"/>
            <w:vMerge w:val="restart"/>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sz w:val="18"/>
                <w:szCs w:val="18"/>
              </w:rPr>
              <w:t>省内外合作与交流</w:t>
            </w:r>
          </w:p>
          <w:p>
            <w:pPr>
              <w:adjustRightInd/>
              <w:spacing w:line="300" w:lineRule="exact"/>
              <w:jc w:val="center"/>
              <w:rPr>
                <w:rFonts w:ascii="宋体" w:hAnsi="宋体" w:cs="宋体"/>
                <w:sz w:val="18"/>
                <w:szCs w:val="18"/>
              </w:rPr>
            </w:pPr>
            <w:r>
              <w:rPr>
                <w:rFonts w:hint="eastAsia" w:ascii="宋体" w:hAnsi="宋体" w:cs="宋体"/>
                <w:sz w:val="18"/>
                <w:szCs w:val="18"/>
              </w:rPr>
              <w:t>（8分）</w:t>
            </w:r>
          </w:p>
        </w:tc>
        <w:tc>
          <w:tcPr>
            <w:tcW w:w="1697"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省内外合作项目</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（4分）</w:t>
            </w:r>
          </w:p>
        </w:tc>
        <w:tc>
          <w:tcPr>
            <w:tcW w:w="6788" w:type="dxa"/>
            <w:gridSpan w:val="2"/>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□与省内外政府、行业、群团、国企、事业单位间达成合作并组织实施（4分）      </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□未开展（0分）</w:t>
            </w:r>
          </w:p>
        </w:tc>
        <w:tc>
          <w:tcPr>
            <w:tcW w:w="1979"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30" w:type="dxa"/>
          <w:trHeight w:val="551" w:hRule="atLeast"/>
          <w:jc w:val="center"/>
        </w:trPr>
        <w:tc>
          <w:tcPr>
            <w:tcW w:w="1134" w:type="dxa"/>
            <w:vMerge w:val="continue"/>
            <w:shd w:val="clear" w:color="auto" w:fill="FFFFFF"/>
            <w:vAlign w:val="center"/>
          </w:tcPr>
          <w:p>
            <w:pPr>
              <w:adjustRightInd/>
              <w:snapToGrid w:val="0"/>
              <w:spacing w:line="300" w:lineRule="exact"/>
              <w:rPr>
                <w:rFonts w:ascii="宋体" w:hAnsi="宋体" w:cs="宋体"/>
                <w:kern w:val="0"/>
                <w:sz w:val="18"/>
                <w:szCs w:val="18"/>
                <w:lang w:bidi="ar"/>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697"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省内外交流活动</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（4分）</w:t>
            </w:r>
          </w:p>
        </w:tc>
        <w:tc>
          <w:tcPr>
            <w:tcW w:w="6788" w:type="dxa"/>
            <w:gridSpan w:val="2"/>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□牵头组织开展省内外行业交流活动（4分）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□参加省内外行业交流活动（2分）        </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□未组织或未参加（0分）</w:t>
            </w:r>
          </w:p>
        </w:tc>
        <w:tc>
          <w:tcPr>
            <w:tcW w:w="1979"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30" w:type="dxa"/>
          <w:trHeight w:val="551" w:hRule="atLeast"/>
          <w:jc w:val="center"/>
        </w:trPr>
        <w:tc>
          <w:tcPr>
            <w:tcW w:w="1134" w:type="dxa"/>
            <w:vMerge w:val="continue"/>
            <w:shd w:val="clear" w:color="auto" w:fill="FFFFFF"/>
            <w:vAlign w:val="center"/>
          </w:tcPr>
          <w:p>
            <w:pPr>
              <w:adjustRightInd/>
              <w:snapToGrid w:val="0"/>
              <w:spacing w:line="300" w:lineRule="exact"/>
              <w:rPr>
                <w:rFonts w:ascii="宋体" w:hAnsi="宋体" w:cs="宋体"/>
                <w:kern w:val="0"/>
                <w:sz w:val="18"/>
                <w:szCs w:val="18"/>
                <w:lang w:bidi="ar"/>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信息公开与宣传</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（50分）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信息公开管理（10分）</w:t>
            </w:r>
          </w:p>
        </w:tc>
        <w:tc>
          <w:tcPr>
            <w:tcW w:w="1697"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章程体现信息公开规定（4分）</w:t>
            </w:r>
          </w:p>
        </w:tc>
        <w:tc>
          <w:tcPr>
            <w:tcW w:w="6788" w:type="dxa"/>
            <w:gridSpan w:val="2"/>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□章程有信息公开的规定（4分）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□章程无信息公开的规定（0分）</w:t>
            </w:r>
          </w:p>
        </w:tc>
        <w:tc>
          <w:tcPr>
            <w:tcW w:w="1979"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30" w:type="dxa"/>
          <w:trHeight w:val="551" w:hRule="atLeast"/>
          <w:jc w:val="center"/>
        </w:trPr>
        <w:tc>
          <w:tcPr>
            <w:tcW w:w="1134" w:type="dxa"/>
            <w:vMerge w:val="continue"/>
            <w:shd w:val="clear" w:color="auto" w:fill="FFFFFF"/>
            <w:vAlign w:val="center"/>
          </w:tcPr>
          <w:p>
            <w:pPr>
              <w:adjustRightInd/>
              <w:snapToGrid w:val="0"/>
              <w:spacing w:line="300" w:lineRule="exact"/>
              <w:rPr>
                <w:rFonts w:ascii="宋体" w:hAnsi="宋体" w:cs="宋体"/>
                <w:kern w:val="0"/>
                <w:sz w:val="18"/>
                <w:szCs w:val="18"/>
                <w:lang w:bidi="ar"/>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697"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信息公开制度制定情况（3分）</w:t>
            </w:r>
          </w:p>
        </w:tc>
        <w:tc>
          <w:tcPr>
            <w:tcW w:w="6788" w:type="dxa"/>
            <w:gridSpan w:val="2"/>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□依据社会组织诚信建设和信息公开要求建立本组织信息公开制度（3分）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□未建立本组织信息公开制度（0分）</w:t>
            </w:r>
          </w:p>
        </w:tc>
        <w:tc>
          <w:tcPr>
            <w:tcW w:w="1979"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30" w:type="dxa"/>
          <w:trHeight w:val="551" w:hRule="atLeast"/>
          <w:jc w:val="center"/>
        </w:trPr>
        <w:tc>
          <w:tcPr>
            <w:tcW w:w="1134" w:type="dxa"/>
            <w:vMerge w:val="continue"/>
            <w:shd w:val="clear" w:color="auto" w:fill="FFFFFF"/>
            <w:vAlign w:val="center"/>
          </w:tcPr>
          <w:p>
            <w:pPr>
              <w:adjustRightInd/>
              <w:snapToGrid w:val="0"/>
              <w:spacing w:line="300" w:lineRule="exact"/>
              <w:rPr>
                <w:rFonts w:ascii="宋体" w:hAnsi="宋体" w:cs="宋体"/>
                <w:kern w:val="0"/>
                <w:sz w:val="18"/>
                <w:szCs w:val="18"/>
                <w:lang w:bidi="ar"/>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napToGrid w:val="0"/>
              <w:spacing w:line="300" w:lineRule="exact"/>
              <w:jc w:val="center"/>
              <w:textAlignment w:val="center"/>
              <w:rPr>
                <w:rFonts w:ascii="宋体" w:hAnsi="宋体" w:cs="宋体"/>
                <w:kern w:val="0"/>
                <w:sz w:val="18"/>
                <w:szCs w:val="18"/>
                <w:lang w:bidi="ar"/>
              </w:rPr>
            </w:pPr>
          </w:p>
        </w:tc>
        <w:tc>
          <w:tcPr>
            <w:tcW w:w="1697"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信息公开工作专人负责情况（3分）</w:t>
            </w:r>
          </w:p>
        </w:tc>
        <w:tc>
          <w:tcPr>
            <w:tcW w:w="6788" w:type="dxa"/>
            <w:gridSpan w:val="2"/>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□信息公开工作专人负责（3分）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□未建立信息公开专人负责制（0分）</w:t>
            </w:r>
          </w:p>
        </w:tc>
        <w:tc>
          <w:tcPr>
            <w:tcW w:w="1979" w:type="dxa"/>
            <w:gridSpan w:val="2"/>
            <w:shd w:val="clear" w:color="auto" w:fill="FFFFFF"/>
            <w:vAlign w:val="center"/>
          </w:tcPr>
          <w:p>
            <w:pPr>
              <w:adjustRightInd/>
              <w:snapToGrid w:val="0"/>
              <w:spacing w:line="300" w:lineRule="exact"/>
              <w:jc w:val="center"/>
              <w:rPr>
                <w:rFonts w:ascii="宋体" w:hAnsi="宋体" w:cs="宋体"/>
                <w:kern w:val="0"/>
                <w:sz w:val="18"/>
                <w:szCs w:val="18"/>
                <w:lang w:bidi="ar"/>
              </w:rPr>
            </w:pPr>
          </w:p>
        </w:tc>
      </w:tr>
    </w:tbl>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r>
        <w:rPr>
          <w:rFonts w:hint="eastAsia" w:ascii="宋体" w:hAnsi="宋体" w:cs="宋体"/>
          <w:sz w:val="18"/>
          <w:szCs w:val="18"/>
        </w:rPr>
        <w:br w:type="page"/>
      </w:r>
    </w:p>
    <w:tbl>
      <w:tblPr>
        <w:tblStyle w:val="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6"/>
        <w:gridCol w:w="1136"/>
        <w:gridCol w:w="1136"/>
        <w:gridCol w:w="1704"/>
        <w:gridCol w:w="6816"/>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36"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一级</w:t>
            </w:r>
          </w:p>
          <w:p>
            <w:pPr>
              <w:adjustRightInd/>
              <w:spacing w:line="300" w:lineRule="exact"/>
              <w:jc w:val="center"/>
              <w:rPr>
                <w:rFonts w:ascii="宋体" w:hAnsi="宋体" w:cs="宋体"/>
                <w:sz w:val="18"/>
                <w:szCs w:val="18"/>
                <w:lang w:bidi="ar"/>
              </w:rPr>
            </w:pPr>
            <w:r>
              <w:rPr>
                <w:rFonts w:hint="eastAsia" w:ascii="宋体" w:hAnsi="宋体" w:cs="宋体"/>
                <w:kern w:val="0"/>
                <w:sz w:val="18"/>
                <w:szCs w:val="18"/>
                <w:lang w:bidi="ar"/>
              </w:rPr>
              <w:t>指标</w:t>
            </w:r>
          </w:p>
        </w:tc>
        <w:tc>
          <w:tcPr>
            <w:tcW w:w="1136"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二级</w:t>
            </w:r>
          </w:p>
          <w:p>
            <w:pPr>
              <w:adjustRightInd/>
              <w:spacing w:line="300" w:lineRule="exact"/>
              <w:jc w:val="center"/>
              <w:rPr>
                <w:rFonts w:ascii="宋体" w:hAnsi="宋体" w:cs="宋体"/>
                <w:sz w:val="18"/>
                <w:szCs w:val="18"/>
                <w:lang w:bidi="ar"/>
              </w:rPr>
            </w:pPr>
            <w:r>
              <w:rPr>
                <w:rFonts w:hint="eastAsia" w:ascii="宋体" w:hAnsi="宋体" w:cs="宋体"/>
                <w:kern w:val="0"/>
                <w:sz w:val="18"/>
                <w:szCs w:val="18"/>
                <w:lang w:bidi="ar"/>
              </w:rPr>
              <w:t>指标</w:t>
            </w:r>
          </w:p>
        </w:tc>
        <w:tc>
          <w:tcPr>
            <w:tcW w:w="1136"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三级</w:t>
            </w:r>
          </w:p>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指标</w:t>
            </w:r>
          </w:p>
        </w:tc>
        <w:tc>
          <w:tcPr>
            <w:tcW w:w="1704"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四级</w:t>
            </w:r>
          </w:p>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指标</w:t>
            </w:r>
          </w:p>
        </w:tc>
        <w:tc>
          <w:tcPr>
            <w:tcW w:w="6816" w:type="dxa"/>
            <w:shd w:val="clear" w:color="auto" w:fill="FFFFFF"/>
            <w:vAlign w:val="center"/>
          </w:tcPr>
          <w:p>
            <w:pPr>
              <w:widowControl/>
              <w:snapToGrid w:val="0"/>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评分内容</w:t>
            </w:r>
          </w:p>
        </w:tc>
        <w:tc>
          <w:tcPr>
            <w:tcW w:w="1988"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36"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 xml:space="preserve">工作绩效 </w:t>
            </w:r>
          </w:p>
          <w:p>
            <w:pPr>
              <w:widowControl/>
              <w:adjustRightInd/>
              <w:spacing w:line="300" w:lineRule="exact"/>
              <w:textAlignment w:val="center"/>
              <w:rPr>
                <w:rFonts w:ascii="宋体" w:hAnsi="宋体" w:cs="宋体"/>
                <w:sz w:val="18"/>
                <w:szCs w:val="18"/>
                <w:lang w:bidi="ar"/>
              </w:rPr>
            </w:pPr>
            <w:r>
              <w:rPr>
                <w:rFonts w:hint="eastAsia" w:ascii="宋体" w:hAnsi="宋体" w:cs="宋体"/>
                <w:kern w:val="0"/>
                <w:sz w:val="18"/>
                <w:szCs w:val="18"/>
                <w:lang w:bidi="ar"/>
              </w:rPr>
              <w:t>（400分）</w:t>
            </w:r>
          </w:p>
        </w:tc>
        <w:tc>
          <w:tcPr>
            <w:tcW w:w="1136"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信息公开与宣传</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（50分）</w:t>
            </w:r>
          </w:p>
        </w:tc>
        <w:tc>
          <w:tcPr>
            <w:tcW w:w="1136"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平台建设</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（25分）</w:t>
            </w:r>
          </w:p>
        </w:tc>
        <w:tc>
          <w:tcPr>
            <w:tcW w:w="170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信息平台种类及更新、发布情况</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（20分）</w:t>
            </w:r>
          </w:p>
        </w:tc>
        <w:tc>
          <w:tcPr>
            <w:tcW w:w="6816"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□有信息平台且项目齐全、内容丰富、更新和发布及时（20分）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□有信息平台但项目不齐全、内容一般、更新和发布不及时（15分）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□无信息平台或处于静态（0分）</w:t>
            </w:r>
          </w:p>
        </w:tc>
        <w:tc>
          <w:tcPr>
            <w:tcW w:w="1988" w:type="dxa"/>
            <w:shd w:val="clear" w:color="auto" w:fill="FFFFFF"/>
            <w:vAlign w:val="center"/>
          </w:tcPr>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信息平台包括：网站、报刊杂志、自媒体平台（公众号、视频号等）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36"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136"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136"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70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新闻发言人（5分）</w:t>
            </w:r>
          </w:p>
        </w:tc>
        <w:tc>
          <w:tcPr>
            <w:tcW w:w="6816"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□设立新闻发言人，并制定职责（5分）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sz w:val="18"/>
                <w:szCs w:val="18"/>
              </w:rPr>
              <w:t>□无新闻发言人（0分）</w:t>
            </w:r>
          </w:p>
        </w:tc>
        <w:tc>
          <w:tcPr>
            <w:tcW w:w="1988" w:type="dxa"/>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36"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136"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136"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公开内容</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（15分）</w:t>
            </w:r>
          </w:p>
        </w:tc>
        <w:tc>
          <w:tcPr>
            <w:tcW w:w="170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基本信息（5分）</w:t>
            </w:r>
          </w:p>
        </w:tc>
        <w:tc>
          <w:tcPr>
            <w:tcW w:w="6816" w:type="dxa"/>
            <w:shd w:val="clear" w:color="auto" w:fill="FFFFFF"/>
            <w:vAlign w:val="center"/>
          </w:tcPr>
          <w:p>
            <w:pPr>
              <w:adjustRightInd/>
              <w:spacing w:line="300" w:lineRule="exact"/>
              <w:jc w:val="left"/>
              <w:rPr>
                <w:rFonts w:ascii="宋体" w:hAnsi="宋体" w:cs="宋体"/>
                <w:sz w:val="18"/>
                <w:szCs w:val="18"/>
              </w:rPr>
            </w:pPr>
            <w:r>
              <w:rPr>
                <w:rFonts w:hint="eastAsia" w:ascii="宋体" w:hAnsi="宋体" w:cs="宋体"/>
                <w:sz w:val="18"/>
                <w:szCs w:val="18"/>
              </w:rPr>
              <w:t>□按要求及时公开组织架构、工作职责、制度、章程、联系方式等基本信息（5分）</w:t>
            </w:r>
          </w:p>
          <w:p>
            <w:pPr>
              <w:adjustRightInd/>
              <w:spacing w:line="300" w:lineRule="exact"/>
              <w:jc w:val="left"/>
              <w:rPr>
                <w:rFonts w:ascii="宋体" w:hAnsi="宋体" w:cs="宋体"/>
                <w:kern w:val="0"/>
                <w:sz w:val="18"/>
                <w:szCs w:val="18"/>
                <w:lang w:bidi="ar"/>
              </w:rPr>
            </w:pPr>
            <w:r>
              <w:rPr>
                <w:rFonts w:hint="eastAsia" w:ascii="宋体" w:hAnsi="宋体" w:cs="宋体"/>
                <w:sz w:val="18"/>
                <w:szCs w:val="18"/>
              </w:rPr>
              <w:t>□未公开或未及时公开（0分）</w:t>
            </w:r>
          </w:p>
        </w:tc>
        <w:tc>
          <w:tcPr>
            <w:tcW w:w="1988" w:type="dxa"/>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36"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136"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136"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70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年度工作报告、财务工作报告（5分）</w:t>
            </w:r>
          </w:p>
        </w:tc>
        <w:tc>
          <w:tcPr>
            <w:tcW w:w="6816"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□及时公开年度工作及财务报告（5分）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□未按规定公开（0分）</w:t>
            </w:r>
          </w:p>
        </w:tc>
        <w:tc>
          <w:tcPr>
            <w:tcW w:w="1988"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36"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136"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136"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704" w:type="dxa"/>
            <w:shd w:val="clear" w:color="auto" w:fill="FFFFFF"/>
            <w:vAlign w:val="center"/>
          </w:tcPr>
          <w:p>
            <w:pPr>
              <w:widowControl/>
              <w:adjustRightInd/>
              <w:spacing w:line="300" w:lineRule="exact"/>
              <w:jc w:val="center"/>
              <w:textAlignment w:val="center"/>
              <w:rPr>
                <w:rFonts w:hint="eastAsia" w:ascii="宋体" w:hAnsi="宋体" w:cs="宋体"/>
                <w:sz w:val="18"/>
                <w:szCs w:val="18"/>
              </w:rPr>
            </w:pPr>
            <w:r>
              <w:rPr>
                <w:rFonts w:hint="eastAsia" w:ascii="宋体" w:hAnsi="宋体" w:cs="宋体"/>
                <w:sz w:val="18"/>
                <w:szCs w:val="18"/>
              </w:rPr>
              <w:t>会费收支情况</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rPr>
              <w:t>（5分）</w:t>
            </w:r>
          </w:p>
        </w:tc>
        <w:tc>
          <w:tcPr>
            <w:tcW w:w="6816"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□公布会费收支情况，管理使用规范（5分）                                          </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□未按规定公布（0分）</w:t>
            </w:r>
          </w:p>
        </w:tc>
        <w:tc>
          <w:tcPr>
            <w:tcW w:w="1988" w:type="dxa"/>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36" w:type="dxa"/>
            <w:vMerge w:val="continue"/>
            <w:shd w:val="clear" w:color="auto" w:fill="FFFFFF"/>
            <w:vAlign w:val="center"/>
          </w:tcPr>
          <w:p>
            <w:pPr>
              <w:widowControl/>
              <w:adjustRightInd/>
              <w:spacing w:line="300" w:lineRule="exact"/>
              <w:textAlignment w:val="center"/>
              <w:rPr>
                <w:rFonts w:ascii="宋体" w:hAnsi="宋体" w:cs="宋体"/>
                <w:sz w:val="18"/>
                <w:szCs w:val="18"/>
                <w:lang w:bidi="ar"/>
              </w:rPr>
            </w:pPr>
          </w:p>
        </w:tc>
        <w:tc>
          <w:tcPr>
            <w:tcW w:w="1136"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特色工作</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（20分）</w:t>
            </w:r>
          </w:p>
        </w:tc>
        <w:tc>
          <w:tcPr>
            <w:tcW w:w="1136"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创新与贡献（20分）</w:t>
            </w:r>
          </w:p>
        </w:tc>
        <w:tc>
          <w:tcPr>
            <w:tcW w:w="1704" w:type="dxa"/>
            <w:shd w:val="clear" w:color="auto" w:fill="FFFFFF"/>
            <w:vAlign w:val="center"/>
          </w:tcPr>
          <w:p>
            <w:pPr>
              <w:widowControl/>
              <w:adjustRightInd/>
              <w:spacing w:line="300" w:lineRule="exact"/>
              <w:ind w:firstLine="180" w:firstLineChars="100"/>
              <w:jc w:val="center"/>
              <w:textAlignment w:val="center"/>
              <w:rPr>
                <w:rFonts w:ascii="宋体" w:hAnsi="宋体" w:cs="宋体"/>
                <w:sz w:val="18"/>
                <w:szCs w:val="18"/>
              </w:rPr>
            </w:pPr>
            <w:r>
              <w:rPr>
                <w:rFonts w:hint="eastAsia" w:ascii="宋体" w:hAnsi="宋体" w:cs="宋体"/>
                <w:kern w:val="0"/>
                <w:sz w:val="18"/>
                <w:szCs w:val="18"/>
                <w:lang w:bidi="ar"/>
              </w:rPr>
              <w:t>创新性强或业绩突出的工作，</w:t>
            </w:r>
            <w:r>
              <w:rPr>
                <w:rFonts w:hint="eastAsia" w:ascii="宋体" w:hAnsi="宋体" w:cs="宋体"/>
                <w:sz w:val="18"/>
                <w:szCs w:val="18"/>
                <w:lang w:bidi="ar"/>
              </w:rPr>
              <w:t>评估指标未能涵盖的工作（20分）</w:t>
            </w:r>
          </w:p>
        </w:tc>
        <w:tc>
          <w:tcPr>
            <w:tcW w:w="6816" w:type="dxa"/>
            <w:shd w:val="clear" w:color="auto" w:fill="FFFFFF"/>
            <w:vAlign w:val="center"/>
          </w:tcPr>
          <w:p>
            <w:pPr>
              <w:widowControl/>
              <w:snapToGrid w:val="0"/>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 xml:space="preserve">□取得创新性成果、突出贡献、特别表现等或荣获政府部门表彰奖励（20分）                                 </w:t>
            </w:r>
          </w:p>
          <w:p>
            <w:pPr>
              <w:widowControl/>
              <w:snapToGrid w:val="0"/>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 xml:space="preserve">□获得具有权威部门认定或颁发特别荣誉，咨政建言被重点采纳等（15分）                                </w:t>
            </w:r>
          </w:p>
          <w:p>
            <w:pPr>
              <w:widowControl/>
              <w:snapToGrid w:val="0"/>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 xml:space="preserve">□履行社会职责或发挥引领示范作用，资料显示取得较好社会成果（10分）                                                          </w:t>
            </w:r>
          </w:p>
          <w:p>
            <w:pPr>
              <w:snapToGrid w:val="0"/>
              <w:spacing w:line="300" w:lineRule="exact"/>
              <w:jc w:val="left"/>
              <w:rPr>
                <w:rFonts w:ascii="宋体" w:hAnsi="宋体" w:cs="宋体"/>
                <w:kern w:val="0"/>
                <w:sz w:val="18"/>
                <w:szCs w:val="18"/>
                <w:lang w:bidi="ar"/>
              </w:rPr>
            </w:pPr>
            <w:r>
              <w:rPr>
                <w:rFonts w:hint="eastAsia" w:ascii="宋体" w:hAnsi="宋体" w:cs="宋体"/>
                <w:sz w:val="18"/>
                <w:szCs w:val="18"/>
                <w:lang w:bidi="ar"/>
              </w:rPr>
              <w:t>□未取得或未达到（0分）</w:t>
            </w:r>
          </w:p>
        </w:tc>
        <w:tc>
          <w:tcPr>
            <w:tcW w:w="1988" w:type="dxa"/>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36"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社会评价 （90分）</w:t>
            </w:r>
          </w:p>
        </w:tc>
        <w:tc>
          <w:tcPr>
            <w:tcW w:w="1136"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内部评价 （20分）</w:t>
            </w:r>
          </w:p>
        </w:tc>
        <w:tc>
          <w:tcPr>
            <w:tcW w:w="1136"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会员评价</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（10分）</w:t>
            </w:r>
          </w:p>
        </w:tc>
        <w:tc>
          <w:tcPr>
            <w:tcW w:w="170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对服务质量的评价</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（10分）</w:t>
            </w:r>
          </w:p>
        </w:tc>
        <w:tc>
          <w:tcPr>
            <w:tcW w:w="6816"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□会员的总体评价“非常满意”≥95%（10分）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□会员的总体评价90%≤“非常满意”＜95%（8分）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□会员的总体评价80%≤“非常满意”＜90%（5分）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□会员的总体评价“非常满意”＜80%（0分）</w:t>
            </w:r>
          </w:p>
        </w:tc>
        <w:tc>
          <w:tcPr>
            <w:tcW w:w="1988" w:type="dxa"/>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136"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理事</w:t>
            </w:r>
            <w:r>
              <w:rPr>
                <w:rFonts w:hint="eastAsia" w:ascii="宋体" w:hAnsi="宋体" w:cs="宋体"/>
                <w:kern w:val="0"/>
                <w:sz w:val="18"/>
                <w:szCs w:val="18"/>
                <w:lang w:bidi="ar"/>
              </w:rPr>
              <w:t>监事</w:t>
            </w:r>
            <w:r>
              <w:rPr>
                <w:rFonts w:hint="eastAsia" w:ascii="宋体" w:hAnsi="宋体" w:cs="宋体"/>
                <w:sz w:val="18"/>
                <w:szCs w:val="18"/>
                <w:lang w:bidi="ar"/>
              </w:rPr>
              <w:t>评价（5分）</w:t>
            </w:r>
          </w:p>
        </w:tc>
        <w:tc>
          <w:tcPr>
            <w:tcW w:w="170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对管理状况、综合影响力的评价</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（5分）</w:t>
            </w:r>
          </w:p>
        </w:tc>
        <w:tc>
          <w:tcPr>
            <w:tcW w:w="6816"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□理事监事的总体评价“非常满意”≥95%（5分）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□理事监事的总体评价90%≤“非常满意”＜95%（3分）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□理事监事的总体评价80%≤“非常满意”＜90%（2分）</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□理事监事的总体评价“非常满意”＜80%（0分）</w:t>
            </w:r>
          </w:p>
        </w:tc>
        <w:tc>
          <w:tcPr>
            <w:tcW w:w="1988" w:type="dxa"/>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36"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136"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136"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工作人员</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评价（5分）</w:t>
            </w:r>
          </w:p>
        </w:tc>
        <w:tc>
          <w:tcPr>
            <w:tcW w:w="170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对管理状况、综合影响力的评价</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（5分）</w:t>
            </w:r>
          </w:p>
        </w:tc>
        <w:tc>
          <w:tcPr>
            <w:tcW w:w="6816"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□工作人员的总体评价“非常满意”≥95%（5分）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□工作人员的总体评价90%≤“非常满意”＜95%（3分）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□工作人员的总体评价80%≤“非常满意”＜90%（2分）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□工作人员的总体评价“非常满意”＜80%（0分）</w:t>
            </w:r>
          </w:p>
        </w:tc>
        <w:tc>
          <w:tcPr>
            <w:tcW w:w="1988" w:type="dxa"/>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36"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136"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外部评价 （70分）</w:t>
            </w:r>
          </w:p>
        </w:tc>
        <w:tc>
          <w:tcPr>
            <w:tcW w:w="1136"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登记管理机关（20分）</w:t>
            </w:r>
          </w:p>
        </w:tc>
        <w:tc>
          <w:tcPr>
            <w:tcW w:w="170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对作用发挥、接受监督管理情况的评价（20分）</w:t>
            </w:r>
          </w:p>
        </w:tc>
        <w:tc>
          <w:tcPr>
            <w:tcW w:w="6816" w:type="dxa"/>
            <w:shd w:val="clear" w:color="auto" w:fill="FFFFFF"/>
            <w:vAlign w:val="center"/>
          </w:tcPr>
          <w:p>
            <w:pPr>
              <w:widowControl/>
              <w:adjustRightInd/>
              <w:spacing w:line="300" w:lineRule="exact"/>
              <w:jc w:val="left"/>
              <w:textAlignment w:val="center"/>
              <w:rPr>
                <w:rFonts w:ascii="宋体" w:hAnsi="宋体" w:cs="宋体"/>
                <w:kern w:val="0"/>
                <w:sz w:val="18"/>
                <w:szCs w:val="18"/>
              </w:rPr>
            </w:pPr>
            <w:r>
              <w:rPr>
                <w:rFonts w:hint="eastAsia" w:ascii="宋体" w:hAnsi="宋体" w:cs="宋体"/>
                <w:kern w:val="0"/>
                <w:sz w:val="18"/>
                <w:szCs w:val="18"/>
              </w:rPr>
              <w:t>□登记管理机关的总体评价为非常满意（20分）</w:t>
            </w:r>
          </w:p>
          <w:p>
            <w:pPr>
              <w:widowControl/>
              <w:adjustRightInd/>
              <w:spacing w:line="300" w:lineRule="exact"/>
              <w:jc w:val="left"/>
              <w:textAlignment w:val="center"/>
              <w:rPr>
                <w:rFonts w:ascii="宋体" w:hAnsi="宋体" w:cs="宋体"/>
                <w:kern w:val="0"/>
                <w:sz w:val="18"/>
                <w:szCs w:val="18"/>
              </w:rPr>
            </w:pPr>
            <w:r>
              <w:rPr>
                <w:rFonts w:hint="eastAsia" w:ascii="宋体" w:hAnsi="宋体" w:cs="宋体"/>
                <w:kern w:val="0"/>
                <w:sz w:val="18"/>
                <w:szCs w:val="18"/>
              </w:rPr>
              <w:t>□登记管理机关的总体评价为满意（15分）</w:t>
            </w:r>
          </w:p>
          <w:p>
            <w:pPr>
              <w:widowControl/>
              <w:adjustRightInd/>
              <w:spacing w:line="300" w:lineRule="exact"/>
              <w:jc w:val="left"/>
              <w:textAlignment w:val="center"/>
              <w:rPr>
                <w:rFonts w:hint="eastAsia" w:ascii="宋体" w:hAnsi="宋体" w:cs="宋体"/>
                <w:kern w:val="0"/>
                <w:sz w:val="18"/>
                <w:szCs w:val="18"/>
              </w:rPr>
            </w:pPr>
            <w:r>
              <w:rPr>
                <w:rFonts w:hint="eastAsia" w:ascii="宋体" w:hAnsi="宋体" w:cs="宋体"/>
                <w:kern w:val="0"/>
                <w:sz w:val="18"/>
                <w:szCs w:val="18"/>
              </w:rPr>
              <w:t>□登记管理机关的总体评价为比较满意（10分）</w:t>
            </w:r>
          </w:p>
          <w:p>
            <w:pPr>
              <w:adjustRightInd/>
              <w:spacing w:line="300" w:lineRule="exact"/>
              <w:jc w:val="left"/>
              <w:rPr>
                <w:rFonts w:hint="eastAsia" w:ascii="宋体" w:hAnsi="宋体" w:cs="宋体"/>
                <w:kern w:val="0"/>
                <w:sz w:val="18"/>
                <w:szCs w:val="18"/>
              </w:rPr>
            </w:pPr>
            <w:r>
              <w:rPr>
                <w:rFonts w:hint="eastAsia" w:ascii="宋体" w:hAnsi="宋体" w:cs="宋体"/>
                <w:kern w:val="0"/>
                <w:sz w:val="18"/>
                <w:szCs w:val="18"/>
              </w:rPr>
              <w:t>□登记管理机关的总体评价为不满意（0分）</w:t>
            </w:r>
          </w:p>
        </w:tc>
        <w:tc>
          <w:tcPr>
            <w:tcW w:w="1988" w:type="dxa"/>
            <w:shd w:val="clear" w:color="auto" w:fill="FFFFFF"/>
            <w:vAlign w:val="center"/>
          </w:tcPr>
          <w:p>
            <w:pPr>
              <w:adjustRightInd/>
              <w:spacing w:line="300" w:lineRule="exact"/>
              <w:jc w:val="left"/>
              <w:rPr>
                <w:rFonts w:ascii="宋体" w:hAnsi="宋体" w:cs="宋体"/>
                <w:kern w:val="0"/>
                <w:sz w:val="18"/>
                <w:szCs w:val="18"/>
                <w:lang w:bidi="ar"/>
              </w:rPr>
            </w:pPr>
          </w:p>
        </w:tc>
      </w:tr>
    </w:tbl>
    <w:p>
      <w:pPr>
        <w:keepNext/>
        <w:keepLines/>
        <w:adjustRightInd/>
        <w:snapToGrid w:val="0"/>
        <w:spacing w:before="120" w:after="156" w:line="300" w:lineRule="exact"/>
        <w:ind w:left="420" w:leftChars="200"/>
        <w:jc w:val="center"/>
        <w:outlineLvl w:val="1"/>
        <w:rPr>
          <w:rFonts w:ascii="黑体" w:hAnsi="黑体" w:eastAsia="黑体" w:cs="黑体"/>
          <w:kern w:val="0"/>
          <w:lang w:eastAsia="zh-TW"/>
        </w:rPr>
      </w:pPr>
      <w:r>
        <w:rPr>
          <w:rFonts w:ascii="宋体" w:hAnsi="宋体"/>
          <w:sz w:val="28"/>
          <w:szCs w:val="24"/>
        </w:rPr>
        <w:br w:type="page"/>
      </w:r>
    </w:p>
    <w:tbl>
      <w:tblPr>
        <w:tblStyle w:val="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4"/>
        <w:gridCol w:w="1134"/>
        <w:gridCol w:w="1134"/>
        <w:gridCol w:w="1701"/>
        <w:gridCol w:w="679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34"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一级</w:t>
            </w:r>
          </w:p>
          <w:p>
            <w:pPr>
              <w:adjustRightInd/>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二级</w:t>
            </w:r>
          </w:p>
          <w:p>
            <w:pPr>
              <w:adjustRightInd/>
              <w:spacing w:line="300" w:lineRule="exact"/>
              <w:jc w:val="center"/>
              <w:rPr>
                <w:rFonts w:ascii="宋体" w:hAnsi="宋体" w:cs="宋体"/>
                <w:sz w:val="18"/>
                <w:szCs w:val="18"/>
              </w:rPr>
            </w:pPr>
            <w:r>
              <w:rPr>
                <w:rFonts w:hint="eastAsia" w:ascii="宋体" w:hAnsi="宋体" w:cs="宋体"/>
                <w:kern w:val="0"/>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三级</w:t>
            </w:r>
          </w:p>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指标</w:t>
            </w:r>
          </w:p>
        </w:tc>
        <w:tc>
          <w:tcPr>
            <w:tcW w:w="1701"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四级</w:t>
            </w:r>
          </w:p>
          <w:p>
            <w:pPr>
              <w:adjustRightInd/>
              <w:spacing w:line="300" w:lineRule="exact"/>
              <w:jc w:val="center"/>
              <w:rPr>
                <w:rFonts w:ascii="宋体" w:hAnsi="宋体" w:cs="宋体"/>
                <w:kern w:val="0"/>
                <w:sz w:val="18"/>
                <w:szCs w:val="18"/>
              </w:rPr>
            </w:pPr>
            <w:r>
              <w:rPr>
                <w:rFonts w:hint="eastAsia" w:ascii="宋体" w:hAnsi="宋体" w:cs="宋体"/>
                <w:kern w:val="0"/>
                <w:sz w:val="18"/>
                <w:szCs w:val="18"/>
                <w:lang w:bidi="ar"/>
              </w:rPr>
              <w:t>指标</w:t>
            </w:r>
          </w:p>
        </w:tc>
        <w:tc>
          <w:tcPr>
            <w:tcW w:w="679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评分内容</w:t>
            </w:r>
          </w:p>
        </w:tc>
        <w:tc>
          <w:tcPr>
            <w:tcW w:w="1984" w:type="dxa"/>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kern w:val="0"/>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社会评价</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（90分）</w:t>
            </w:r>
          </w:p>
        </w:tc>
        <w:tc>
          <w:tcPr>
            <w:tcW w:w="1134" w:type="dxa"/>
            <w:vMerge w:val="restart"/>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sz w:val="18"/>
                <w:szCs w:val="18"/>
                <w:lang w:bidi="ar"/>
              </w:rPr>
              <w:t>外部评价 （70分）</w:t>
            </w:r>
          </w:p>
        </w:tc>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业务主管单位（或行业管理部门）</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对作用发挥、接受监督管理情况的评价（20分）</w:t>
            </w:r>
          </w:p>
        </w:tc>
        <w:tc>
          <w:tcPr>
            <w:tcW w:w="6791" w:type="dxa"/>
            <w:shd w:val="clear" w:color="auto" w:fill="FFFFFF"/>
            <w:vAlign w:val="center"/>
          </w:tcPr>
          <w:p>
            <w:pPr>
              <w:adjustRightInd/>
              <w:spacing w:line="300" w:lineRule="exact"/>
              <w:jc w:val="left"/>
              <w:rPr>
                <w:rFonts w:ascii="宋体" w:hAnsi="宋体" w:cs="宋体"/>
                <w:kern w:val="0"/>
                <w:sz w:val="18"/>
                <w:szCs w:val="18"/>
              </w:rPr>
            </w:pPr>
            <w:r>
              <w:rPr>
                <w:rFonts w:hint="eastAsia" w:ascii="宋体" w:hAnsi="宋体" w:cs="宋体"/>
                <w:kern w:val="0"/>
                <w:sz w:val="18"/>
                <w:szCs w:val="18"/>
              </w:rPr>
              <w:t>□业务主管单位（或行业管理部门）的总体评价为非常满意（20分）</w:t>
            </w:r>
          </w:p>
          <w:p>
            <w:pPr>
              <w:adjustRightInd/>
              <w:spacing w:line="300" w:lineRule="exact"/>
              <w:jc w:val="left"/>
              <w:rPr>
                <w:rFonts w:ascii="宋体" w:hAnsi="宋体" w:cs="宋体"/>
                <w:kern w:val="0"/>
                <w:sz w:val="18"/>
                <w:szCs w:val="18"/>
              </w:rPr>
            </w:pPr>
            <w:r>
              <w:rPr>
                <w:rFonts w:hint="eastAsia" w:ascii="宋体" w:hAnsi="宋体" w:cs="宋体"/>
                <w:kern w:val="0"/>
                <w:sz w:val="18"/>
                <w:szCs w:val="18"/>
              </w:rPr>
              <w:t>□业务主管单位（或行业管理部门）的总体评价为满意（15分）</w:t>
            </w:r>
          </w:p>
          <w:p>
            <w:pPr>
              <w:adjustRightInd/>
              <w:spacing w:line="300" w:lineRule="exact"/>
              <w:jc w:val="left"/>
              <w:rPr>
                <w:rFonts w:ascii="宋体" w:hAnsi="宋体" w:cs="宋体"/>
                <w:kern w:val="0"/>
                <w:sz w:val="18"/>
                <w:szCs w:val="18"/>
              </w:rPr>
            </w:pPr>
            <w:r>
              <w:rPr>
                <w:rFonts w:hint="eastAsia" w:ascii="宋体" w:hAnsi="宋体" w:cs="宋体"/>
                <w:kern w:val="0"/>
                <w:sz w:val="18"/>
                <w:szCs w:val="18"/>
              </w:rPr>
              <w:t>□业务主管单位（或行业管理部门）的总体评价为比较满意（10分）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rPr>
              <w:t>□业务主管单位（或行业管理部门）的总体评价为不满意（0分）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表彰奖励情况（20分）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各级政府部门或相当层级表彰奖励</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（20分）</w:t>
            </w:r>
          </w:p>
        </w:tc>
        <w:tc>
          <w:tcPr>
            <w:tcW w:w="6791" w:type="dxa"/>
            <w:shd w:val="clear" w:color="auto" w:fill="FFFFFF"/>
            <w:vAlign w:val="center"/>
          </w:tcPr>
          <w:p>
            <w:pPr>
              <w:widowControl/>
              <w:snapToGrid w:val="0"/>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□获</w:t>
            </w:r>
            <w:r>
              <w:rPr>
                <w:rFonts w:hint="eastAsia" w:ascii="宋体" w:hAnsi="宋体" w:cs="宋体"/>
                <w:sz w:val="18"/>
                <w:szCs w:val="18"/>
                <w:lang w:val="en-US" w:eastAsia="zh-CN" w:bidi="ar"/>
              </w:rPr>
              <w:t>省</w:t>
            </w:r>
            <w:r>
              <w:rPr>
                <w:rFonts w:hint="eastAsia" w:ascii="宋体" w:hAnsi="宋体" w:cs="宋体"/>
                <w:sz w:val="18"/>
                <w:szCs w:val="18"/>
                <w:lang w:bidi="ar"/>
              </w:rPr>
              <w:t>级的表彰奖励（20分）</w:t>
            </w:r>
          </w:p>
          <w:p>
            <w:pPr>
              <w:widowControl/>
              <w:snapToGrid w:val="0"/>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□获</w:t>
            </w:r>
            <w:r>
              <w:rPr>
                <w:rFonts w:hint="eastAsia" w:ascii="宋体" w:hAnsi="宋体" w:cs="宋体"/>
                <w:sz w:val="18"/>
                <w:szCs w:val="18"/>
                <w:lang w:val="en-US" w:eastAsia="zh-CN" w:bidi="ar"/>
              </w:rPr>
              <w:t>市</w:t>
            </w:r>
            <w:r>
              <w:rPr>
                <w:rFonts w:hint="eastAsia" w:ascii="宋体" w:hAnsi="宋体" w:cs="宋体"/>
                <w:sz w:val="18"/>
                <w:szCs w:val="18"/>
                <w:lang w:bidi="ar"/>
              </w:rPr>
              <w:t>级的表彰奖励（15分）</w:t>
            </w:r>
          </w:p>
          <w:p>
            <w:pPr>
              <w:widowControl/>
              <w:snapToGrid w:val="0"/>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□获</w:t>
            </w:r>
            <w:r>
              <w:rPr>
                <w:rFonts w:hint="eastAsia" w:ascii="宋体" w:hAnsi="宋体" w:cs="宋体"/>
                <w:sz w:val="18"/>
                <w:szCs w:val="18"/>
                <w:lang w:val="en-US" w:eastAsia="zh-CN" w:bidi="ar"/>
              </w:rPr>
              <w:t>区</w:t>
            </w:r>
            <w:r>
              <w:rPr>
                <w:rFonts w:hint="eastAsia" w:ascii="宋体" w:hAnsi="宋体" w:cs="宋体"/>
                <w:sz w:val="18"/>
                <w:szCs w:val="18"/>
                <w:lang w:bidi="ar"/>
              </w:rPr>
              <w:t>级及以下的表彰奖励（10分）</w:t>
            </w:r>
          </w:p>
          <w:p>
            <w:pPr>
              <w:adjustRightInd/>
              <w:spacing w:line="300" w:lineRule="exact"/>
              <w:jc w:val="left"/>
              <w:rPr>
                <w:rFonts w:ascii="宋体" w:hAnsi="宋体" w:cs="宋体"/>
                <w:sz w:val="18"/>
                <w:szCs w:val="18"/>
              </w:rPr>
            </w:pPr>
            <w:r>
              <w:rPr>
                <w:rFonts w:hint="eastAsia" w:ascii="宋体" w:hAnsi="宋体" w:cs="宋体"/>
                <w:sz w:val="18"/>
                <w:szCs w:val="18"/>
                <w:lang w:bidi="ar"/>
              </w:rPr>
              <w:t>□未获得任何表彰奖励（0分）</w:t>
            </w:r>
          </w:p>
        </w:tc>
        <w:tc>
          <w:tcPr>
            <w:tcW w:w="1984" w:type="dxa"/>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公众或媒体的评价</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（10分）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社会各界或媒体的评价（5分）</w:t>
            </w:r>
          </w:p>
        </w:tc>
        <w:tc>
          <w:tcPr>
            <w:tcW w:w="6791"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□获得社会各界高度认可并且被</w:t>
            </w:r>
            <w:r>
              <w:rPr>
                <w:rFonts w:hint="eastAsia" w:ascii="宋体" w:hAnsi="宋体" w:cs="宋体"/>
                <w:kern w:val="0"/>
                <w:sz w:val="18"/>
                <w:szCs w:val="18"/>
                <w:lang w:val="en-US" w:eastAsia="zh-CN" w:bidi="ar"/>
              </w:rPr>
              <w:t>区</w:t>
            </w:r>
            <w:r>
              <w:rPr>
                <w:rFonts w:hint="eastAsia" w:ascii="宋体" w:hAnsi="宋体" w:cs="宋体"/>
                <w:kern w:val="0"/>
                <w:sz w:val="18"/>
                <w:szCs w:val="18"/>
                <w:lang w:bidi="ar"/>
              </w:rPr>
              <w:t>级及以上的媒体宣传（5分）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□获得权威媒体的正面报道（2分）</w:t>
            </w:r>
          </w:p>
          <w:p>
            <w:pPr>
              <w:adjustRightInd/>
              <w:spacing w:line="300" w:lineRule="exact"/>
              <w:jc w:val="left"/>
              <w:rPr>
                <w:rFonts w:ascii="宋体" w:hAnsi="宋体" w:cs="宋体"/>
                <w:sz w:val="18"/>
                <w:szCs w:val="18"/>
                <w:lang w:bidi="ar"/>
              </w:rPr>
            </w:pPr>
            <w:r>
              <w:rPr>
                <w:rFonts w:hint="eastAsia" w:ascii="宋体" w:hAnsi="宋体" w:cs="宋体"/>
                <w:kern w:val="0"/>
                <w:sz w:val="18"/>
                <w:szCs w:val="18"/>
                <w:lang w:bidi="ar"/>
              </w:rPr>
              <w:t>□未获得社会各界表彰，且未获得权威媒体正面报道的（0</w:t>
            </w:r>
            <w:r>
              <w:rPr>
                <w:rFonts w:hint="eastAsia" w:ascii="宋体" w:hAnsi="宋体" w:cs="宋体"/>
                <w:kern w:val="0"/>
                <w:sz w:val="18"/>
                <w:szCs w:val="18"/>
              </w:rPr>
              <w:t>分</w:t>
            </w:r>
            <w:r>
              <w:rPr>
                <w:rFonts w:hint="eastAsia" w:ascii="宋体" w:hAnsi="宋体" w:cs="宋体"/>
                <w:kern w:val="0"/>
                <w:sz w:val="18"/>
                <w:szCs w:val="18"/>
                <w:lang w:bidi="ar"/>
              </w:rPr>
              <w:t>）</w:t>
            </w:r>
          </w:p>
        </w:tc>
        <w:tc>
          <w:tcPr>
            <w:tcW w:w="1984" w:type="dxa"/>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公众投诉举报情况</w:t>
            </w:r>
          </w:p>
          <w:p>
            <w:pPr>
              <w:adjustRightInd/>
              <w:spacing w:line="300" w:lineRule="exact"/>
              <w:jc w:val="center"/>
              <w:rPr>
                <w:rFonts w:ascii="宋体" w:hAnsi="宋体" w:cs="宋体"/>
                <w:sz w:val="18"/>
                <w:szCs w:val="18"/>
              </w:rPr>
            </w:pPr>
            <w:r>
              <w:rPr>
                <w:rFonts w:hint="eastAsia" w:ascii="宋体" w:hAnsi="宋体" w:cs="宋体"/>
                <w:sz w:val="18"/>
                <w:szCs w:val="18"/>
              </w:rPr>
              <w:t>（5分）</w:t>
            </w:r>
          </w:p>
        </w:tc>
        <w:tc>
          <w:tcPr>
            <w:tcW w:w="6791"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□无投诉、举报等情况的（5分）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□有投诉、举报仅一次且情节较轻（3分）</w:t>
            </w:r>
          </w:p>
          <w:p>
            <w:pPr>
              <w:adjustRightInd/>
              <w:spacing w:line="300" w:lineRule="exact"/>
              <w:jc w:val="left"/>
              <w:rPr>
                <w:rFonts w:ascii="宋体" w:hAnsi="宋体" w:cs="宋体"/>
                <w:sz w:val="18"/>
                <w:szCs w:val="18"/>
                <w:lang w:bidi="ar"/>
              </w:rPr>
            </w:pPr>
            <w:r>
              <w:rPr>
                <w:rFonts w:hint="eastAsia" w:ascii="宋体" w:hAnsi="宋体" w:cs="宋体"/>
                <w:kern w:val="0"/>
                <w:sz w:val="18"/>
                <w:szCs w:val="18"/>
                <w:lang w:bidi="ar"/>
              </w:rPr>
              <w:t>□有投诉、举报多次（0分）</w:t>
            </w:r>
          </w:p>
        </w:tc>
        <w:tc>
          <w:tcPr>
            <w:tcW w:w="1984" w:type="dxa"/>
            <w:shd w:val="clear" w:color="auto" w:fill="FFFFFF"/>
            <w:vAlign w:val="center"/>
          </w:tcPr>
          <w:p>
            <w:pPr>
              <w:adjustRightInd/>
              <w:spacing w:line="300" w:lineRule="exact"/>
              <w:jc w:val="left"/>
              <w:rPr>
                <w:rFonts w:ascii="宋体" w:hAnsi="宋体" w:cs="宋体"/>
                <w:kern w:val="0"/>
                <w:sz w:val="18"/>
                <w:szCs w:val="18"/>
                <w:lang w:bidi="ar"/>
              </w:rPr>
            </w:pPr>
          </w:p>
        </w:tc>
      </w:tr>
    </w:tbl>
    <w:p>
      <w:pPr>
        <w:widowControl/>
        <w:adjustRightInd/>
        <w:spacing w:line="300" w:lineRule="exact"/>
        <w:jc w:val="center"/>
        <w:outlineLvl w:val="0"/>
        <w:rPr>
          <w:rFonts w:ascii="黑体" w:hAnsi="黑体" w:eastAsia="黑体" w:cs="黑体"/>
          <w:kern w:val="0"/>
        </w:rPr>
      </w:pPr>
    </w:p>
    <w:p>
      <w:pPr>
        <w:widowControl/>
        <w:adjustRightInd/>
        <w:spacing w:line="300" w:lineRule="exact"/>
        <w:jc w:val="center"/>
        <w:outlineLvl w:val="0"/>
        <w:rPr>
          <w:rFonts w:ascii="黑体" w:hAnsi="黑体" w:eastAsia="黑体" w:cs="黑体"/>
          <w:kern w:val="0"/>
        </w:rPr>
      </w:pPr>
    </w:p>
    <w:p/>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97D63"/>
    <w:rsid w:val="6DF25AE7"/>
    <w:rsid w:val="6EBA7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pPr>
      <w:adjustRightInd/>
      <w:spacing w:line="240" w:lineRule="auto"/>
      <w:jc w:val="center"/>
    </w:pPr>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10954</Words>
  <Characters>11241</Characters>
  <Lines>0</Lines>
  <Paragraphs>0</Paragraphs>
  <TotalTime>4</TotalTime>
  <ScaleCrop>false</ScaleCrop>
  <LinksUpToDate>false</LinksUpToDate>
  <CharactersWithSpaces>11972</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2025-09-03T09:47:00Z</dcterms:created>
  <dc:creator>Administrator</dc:creator>
  <cp:lastModifiedBy>a258</cp:lastModifiedBy>
  <cp:lastPrinted>2025-09-30T13:29:01Z</cp:lastPrinted>
  <dcterms:modified xsi:type="dcterms:W3CDTF">2025-09-30T13:29:06Z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KSOTemplateDocerSaveRecord">
    <vt:lpwstr>eyJoZGlkIjoiYzJiYTc2MTI4ZmY3NjhlZGVkOGIxNDIzMGY3OGZiZGUiLCJ1c2VySWQiOiIyODEzNTUwNzUifQ==</vt:lpwstr>
  </property>
  <property fmtid="{D5CDD505-2E9C-101B-9397-08002B2CF9AE}" pid="4" name="ICV">
    <vt:lpwstr>EA981F49AC5B47B7BBAC4026A76910C0_12</vt:lpwstr>
  </property>
</Properties>
</file>